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6B" w:rsidRDefault="0045086B">
      <w:bookmarkStart w:id="0" w:name="_GoBack"/>
      <w:bookmarkEnd w:id="0"/>
      <w:r>
        <w:rPr>
          <w:rFonts w:ascii="Tunga" w:hAnsi="Tunga" w:cs="Tunga"/>
          <w:bCs/>
          <w:noProof/>
          <w:sz w:val="40"/>
          <w:szCs w:val="40"/>
          <w:lang w:eastAsia="en-GB"/>
        </w:rPr>
        <w:drawing>
          <wp:anchor distT="0" distB="0" distL="114300" distR="114300" simplePos="0" relativeHeight="251658240" behindDoc="1" locked="0" layoutInCell="1" allowOverlap="1" wp14:anchorId="43C3A1D7" wp14:editId="432492C4">
            <wp:simplePos x="0" y="0"/>
            <wp:positionH relativeFrom="margin">
              <wp:align>center</wp:align>
            </wp:positionH>
            <wp:positionV relativeFrom="paragraph">
              <wp:posOffset>0</wp:posOffset>
            </wp:positionV>
            <wp:extent cx="3057525" cy="3057525"/>
            <wp:effectExtent l="0" t="0" r="9525" b="9525"/>
            <wp:wrapTight wrapText="bothSides">
              <wp:wrapPolygon edited="0">
                <wp:start x="0" y="0"/>
                <wp:lineTo x="0" y="21533"/>
                <wp:lineTo x="21533" y="21533"/>
                <wp:lineTo x="21533" y="0"/>
                <wp:lineTo x="0" y="0"/>
              </wp:wrapPolygon>
            </wp:wrapTight>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86B" w:rsidRDefault="0045086B"/>
    <w:p w:rsidR="0045086B" w:rsidRDefault="0045086B"/>
    <w:p w:rsidR="0045086B" w:rsidRDefault="0045086B"/>
    <w:p w:rsidR="0045086B" w:rsidRDefault="0045086B"/>
    <w:p w:rsidR="0045086B" w:rsidRDefault="0045086B"/>
    <w:p w:rsidR="0045086B" w:rsidRDefault="0045086B"/>
    <w:p w:rsidR="0045086B" w:rsidRDefault="0045086B"/>
    <w:p w:rsidR="0045086B" w:rsidRDefault="0045086B"/>
    <w:p w:rsidR="0045086B" w:rsidRDefault="0045086B"/>
    <w:p w:rsidR="0045086B" w:rsidRDefault="0045086B"/>
    <w:p w:rsidR="0045086B" w:rsidRDefault="0045086B"/>
    <w:p w:rsidR="00A370BF" w:rsidRPr="002E3FE6" w:rsidRDefault="00C42E3A" w:rsidP="00D140A1">
      <w:pPr>
        <w:spacing w:after="0"/>
        <w:jc w:val="center"/>
        <w:rPr>
          <w:rFonts w:ascii="Arial" w:hAnsi="Arial" w:cs="Arial"/>
          <w:sz w:val="72"/>
          <w:szCs w:val="72"/>
        </w:rPr>
      </w:pPr>
      <w:r w:rsidRPr="002E3FE6">
        <w:rPr>
          <w:rFonts w:ascii="Arial" w:hAnsi="Arial" w:cs="Arial"/>
          <w:sz w:val="72"/>
          <w:szCs w:val="72"/>
        </w:rPr>
        <w:t>Accessibility Plan</w:t>
      </w:r>
    </w:p>
    <w:p w:rsidR="0040630F" w:rsidRPr="002E3FE6" w:rsidRDefault="0040630F" w:rsidP="00EB5394">
      <w:pPr>
        <w:spacing w:after="0"/>
        <w:jc w:val="center"/>
        <w:rPr>
          <w:rFonts w:ascii="Arial" w:hAnsi="Arial" w:cs="Arial"/>
          <w:sz w:val="72"/>
          <w:szCs w:val="72"/>
        </w:rPr>
      </w:pPr>
    </w:p>
    <w:p w:rsidR="00EB5394" w:rsidRPr="002E3FE6" w:rsidRDefault="00A370BF" w:rsidP="00EB5394">
      <w:pPr>
        <w:spacing w:after="0"/>
        <w:jc w:val="center"/>
        <w:rPr>
          <w:rFonts w:ascii="Arial" w:eastAsia="Cambria" w:hAnsi="Arial" w:cs="Arial"/>
          <w:sz w:val="72"/>
          <w:szCs w:val="72"/>
        </w:rPr>
      </w:pPr>
      <w:r w:rsidRPr="002E3FE6">
        <w:rPr>
          <w:rFonts w:ascii="Arial" w:hAnsi="Arial" w:cs="Arial"/>
          <w:sz w:val="72"/>
          <w:szCs w:val="72"/>
        </w:rPr>
        <w:t xml:space="preserve">September </w:t>
      </w:r>
      <w:r w:rsidR="00EB5394" w:rsidRPr="002E3FE6">
        <w:rPr>
          <w:rFonts w:ascii="Arial" w:hAnsi="Arial" w:cs="Arial"/>
          <w:sz w:val="72"/>
          <w:szCs w:val="72"/>
        </w:rPr>
        <w:t xml:space="preserve">2021 </w:t>
      </w:r>
      <w:r w:rsidR="002E3FE6" w:rsidRPr="002E3FE6">
        <w:rPr>
          <w:rFonts w:ascii="Arial" w:hAnsi="Arial" w:cs="Arial"/>
          <w:sz w:val="72"/>
          <w:szCs w:val="72"/>
        </w:rPr>
        <w:t>– September 2024</w:t>
      </w:r>
    </w:p>
    <w:p w:rsidR="00EB5394" w:rsidRDefault="00EB5394" w:rsidP="0045086B">
      <w:pPr>
        <w:spacing w:after="0"/>
        <w:rPr>
          <w:rFonts w:ascii="Arial" w:eastAsia="Cambria" w:hAnsi="Arial" w:cs="Arial"/>
          <w:sz w:val="24"/>
          <w:szCs w:val="24"/>
        </w:rPr>
      </w:pPr>
    </w:p>
    <w:p w:rsidR="00EB5394" w:rsidRDefault="00EB5394" w:rsidP="0045086B">
      <w:pPr>
        <w:spacing w:after="0"/>
        <w:rPr>
          <w:rFonts w:ascii="Arial" w:eastAsia="Cambria" w:hAnsi="Arial" w:cs="Arial"/>
          <w:sz w:val="24"/>
          <w:szCs w:val="24"/>
        </w:rPr>
      </w:pPr>
    </w:p>
    <w:p w:rsidR="0040630F" w:rsidRDefault="0040630F" w:rsidP="00AE23C9">
      <w:pPr>
        <w:pStyle w:val="Heading1"/>
        <w:rPr>
          <w:rFonts w:eastAsia="Cambria"/>
          <w:b w:val="0"/>
          <w:color w:val="auto"/>
          <w:sz w:val="24"/>
          <w:szCs w:val="24"/>
        </w:rPr>
      </w:pPr>
      <w:bookmarkStart w:id="1" w:name="_Toc57622495"/>
    </w:p>
    <w:p w:rsidR="00AE23C9" w:rsidRPr="00895952" w:rsidRDefault="00AE23C9" w:rsidP="00AE23C9">
      <w:pPr>
        <w:pStyle w:val="Heading1"/>
        <w:rPr>
          <w:color w:val="auto"/>
          <w:sz w:val="24"/>
          <w:szCs w:val="24"/>
          <w:u w:val="single"/>
        </w:rPr>
      </w:pPr>
      <w:proofErr w:type="gramStart"/>
      <w:r w:rsidRPr="00895952">
        <w:rPr>
          <w:color w:val="auto"/>
          <w:sz w:val="24"/>
          <w:szCs w:val="24"/>
          <w:u w:val="single"/>
        </w:rPr>
        <w:t xml:space="preserve">1  </w:t>
      </w:r>
      <w:bookmarkEnd w:id="1"/>
      <w:r w:rsidR="00C42E3A">
        <w:rPr>
          <w:color w:val="auto"/>
          <w:sz w:val="24"/>
          <w:szCs w:val="24"/>
          <w:u w:val="single"/>
        </w:rPr>
        <w:t>Statement</w:t>
      </w:r>
      <w:proofErr w:type="gramEnd"/>
      <w:r w:rsidR="00C42E3A">
        <w:rPr>
          <w:color w:val="auto"/>
          <w:sz w:val="24"/>
          <w:szCs w:val="24"/>
          <w:u w:val="single"/>
        </w:rPr>
        <w:t xml:space="preserve"> of Intent</w:t>
      </w:r>
    </w:p>
    <w:p w:rsidR="00AE23C9" w:rsidRDefault="00AE23C9" w:rsidP="00AE23C9">
      <w:pPr>
        <w:spacing w:after="0" w:line="240" w:lineRule="auto"/>
        <w:rPr>
          <w:rFonts w:ascii="Arial" w:eastAsia="MS Mincho" w:hAnsi="Arial" w:cs="Arial"/>
          <w:sz w:val="24"/>
          <w:szCs w:val="24"/>
        </w:rPr>
      </w:pPr>
      <w:bookmarkStart w:id="2" w:name="_Toc57622496"/>
    </w:p>
    <w:p w:rsidR="00C42E3A" w:rsidRDefault="00C42E3A" w:rsidP="00AE23C9">
      <w:pPr>
        <w:spacing w:after="0" w:line="240" w:lineRule="auto"/>
        <w:rPr>
          <w:rFonts w:ascii="Arial" w:eastAsia="MS Mincho" w:hAnsi="Arial" w:cs="Arial"/>
          <w:sz w:val="24"/>
          <w:szCs w:val="24"/>
        </w:rPr>
      </w:pPr>
      <w:r>
        <w:rPr>
          <w:rFonts w:ascii="Arial" w:eastAsia="MS Mincho" w:hAnsi="Arial" w:cs="Arial"/>
          <w:sz w:val="24"/>
          <w:szCs w:val="24"/>
        </w:rPr>
        <w:t>Under the Equality Act 2010, schools should have an Accessibility Plan. The Equality Act 2010 replaced all existing equality legislation, including the Disability Discrimination Act.</w:t>
      </w:r>
    </w:p>
    <w:p w:rsidR="00C42E3A" w:rsidRDefault="00C42E3A" w:rsidP="00AE23C9">
      <w:pPr>
        <w:spacing w:after="0" w:line="240" w:lineRule="auto"/>
        <w:rPr>
          <w:rFonts w:ascii="Arial" w:eastAsia="MS Mincho" w:hAnsi="Arial" w:cs="Arial"/>
          <w:sz w:val="24"/>
          <w:szCs w:val="24"/>
        </w:rPr>
      </w:pPr>
      <w:r>
        <w:rPr>
          <w:rFonts w:ascii="Arial" w:eastAsia="MS Mincho" w:hAnsi="Arial" w:cs="Arial"/>
          <w:sz w:val="24"/>
          <w:szCs w:val="24"/>
        </w:rPr>
        <w:t>According to the Equality Act 2010, a person has a disability if;</w:t>
      </w:r>
    </w:p>
    <w:p w:rsidR="00C42E3A" w:rsidRPr="00C42E3A" w:rsidRDefault="00F12B52" w:rsidP="00C42E3A">
      <w:pPr>
        <w:pStyle w:val="ListParagraph"/>
        <w:numPr>
          <w:ilvl w:val="0"/>
          <w:numId w:val="22"/>
        </w:numPr>
        <w:spacing w:after="0" w:line="240" w:lineRule="auto"/>
        <w:rPr>
          <w:rFonts w:ascii="Arial" w:eastAsia="MS Mincho" w:hAnsi="Arial" w:cs="Arial"/>
          <w:sz w:val="24"/>
          <w:szCs w:val="24"/>
        </w:rPr>
      </w:pPr>
      <w:r>
        <w:rPr>
          <w:rFonts w:ascii="Arial" w:eastAsia="MS Mincho" w:hAnsi="Arial" w:cs="Arial"/>
          <w:sz w:val="24"/>
          <w:szCs w:val="24"/>
        </w:rPr>
        <w:t xml:space="preserve">They </w:t>
      </w:r>
      <w:r w:rsidR="00C42E3A" w:rsidRPr="00C42E3A">
        <w:rPr>
          <w:rFonts w:ascii="Arial" w:eastAsia="MS Mincho" w:hAnsi="Arial" w:cs="Arial"/>
          <w:sz w:val="24"/>
          <w:szCs w:val="24"/>
        </w:rPr>
        <w:t>have a physical or mental impairment and</w:t>
      </w:r>
    </w:p>
    <w:p w:rsidR="00C42E3A" w:rsidRPr="00C42E3A" w:rsidRDefault="00C42E3A" w:rsidP="00C42E3A">
      <w:pPr>
        <w:pStyle w:val="ListParagraph"/>
        <w:numPr>
          <w:ilvl w:val="0"/>
          <w:numId w:val="22"/>
        </w:numPr>
        <w:spacing w:after="0" w:line="240" w:lineRule="auto"/>
        <w:rPr>
          <w:rFonts w:ascii="Arial" w:eastAsia="MS Mincho" w:hAnsi="Arial" w:cs="Arial"/>
          <w:sz w:val="24"/>
          <w:szCs w:val="24"/>
        </w:rPr>
      </w:pPr>
      <w:r w:rsidRPr="00C42E3A">
        <w:rPr>
          <w:rFonts w:ascii="Arial" w:eastAsia="MS Mincho" w:hAnsi="Arial" w:cs="Arial"/>
          <w:sz w:val="24"/>
          <w:szCs w:val="24"/>
        </w:rPr>
        <w:t>The impairment has a substantial and long term adverse effect on his or her ability to carry out normal day-to-day activities.</w:t>
      </w:r>
    </w:p>
    <w:p w:rsidR="00C42E3A" w:rsidRDefault="00C42E3A" w:rsidP="00AE23C9">
      <w:pPr>
        <w:spacing w:after="0" w:line="240" w:lineRule="auto"/>
        <w:rPr>
          <w:rFonts w:ascii="Arial" w:hAnsi="Arial" w:cs="Arial"/>
          <w:sz w:val="24"/>
          <w:szCs w:val="24"/>
        </w:rPr>
      </w:pPr>
    </w:p>
    <w:p w:rsidR="00C42E3A" w:rsidRDefault="00C42E3A" w:rsidP="00AE23C9">
      <w:pPr>
        <w:spacing w:after="0" w:line="240" w:lineRule="auto"/>
        <w:rPr>
          <w:rFonts w:ascii="Arial" w:hAnsi="Arial" w:cs="Arial"/>
          <w:sz w:val="24"/>
          <w:szCs w:val="24"/>
        </w:rPr>
      </w:pPr>
      <w:r>
        <w:rPr>
          <w:rFonts w:ascii="Arial" w:hAnsi="Arial" w:cs="Arial"/>
          <w:sz w:val="24"/>
          <w:szCs w:val="24"/>
        </w:rPr>
        <w:t xml:space="preserve">The Accessibility Plan is listed as a statutory document for schools. The plan should be reviewed every three years and approved by the Governing Body. The review process can be delegated to a Governing Body committee and so the Plan will be reviewed and monitored by the </w:t>
      </w:r>
      <w:proofErr w:type="spellStart"/>
      <w:r>
        <w:rPr>
          <w:rFonts w:ascii="Arial" w:hAnsi="Arial" w:cs="Arial"/>
          <w:sz w:val="24"/>
          <w:szCs w:val="24"/>
        </w:rPr>
        <w:t>Headteacher</w:t>
      </w:r>
      <w:proofErr w:type="spellEnd"/>
      <w:r>
        <w:rPr>
          <w:rFonts w:ascii="Arial" w:hAnsi="Arial" w:cs="Arial"/>
          <w:sz w:val="24"/>
          <w:szCs w:val="24"/>
        </w:rPr>
        <w:t xml:space="preserve"> and Senior Leadership Team alongside the Finance</w:t>
      </w:r>
      <w:r w:rsidR="00F12B52">
        <w:rPr>
          <w:rFonts w:ascii="Arial" w:hAnsi="Arial" w:cs="Arial"/>
          <w:sz w:val="24"/>
          <w:szCs w:val="24"/>
        </w:rPr>
        <w:t xml:space="preserve"> and Premises</w:t>
      </w:r>
      <w:r>
        <w:rPr>
          <w:rFonts w:ascii="Arial" w:hAnsi="Arial" w:cs="Arial"/>
          <w:sz w:val="24"/>
          <w:szCs w:val="24"/>
        </w:rPr>
        <w:t xml:space="preserve"> Committee at Baines Endowed.</w:t>
      </w:r>
    </w:p>
    <w:p w:rsidR="00C42E3A" w:rsidRDefault="00C42E3A" w:rsidP="00AE23C9">
      <w:pPr>
        <w:spacing w:after="0" w:line="240" w:lineRule="auto"/>
        <w:rPr>
          <w:rFonts w:ascii="Arial" w:hAnsi="Arial" w:cs="Arial"/>
          <w:sz w:val="24"/>
          <w:szCs w:val="24"/>
        </w:rPr>
      </w:pPr>
    </w:p>
    <w:p w:rsidR="00C42E3A" w:rsidRDefault="00C42E3A" w:rsidP="00AE23C9">
      <w:pPr>
        <w:spacing w:after="0" w:line="240" w:lineRule="auto"/>
        <w:rPr>
          <w:rFonts w:ascii="Arial" w:hAnsi="Arial" w:cs="Arial"/>
          <w:sz w:val="24"/>
          <w:szCs w:val="24"/>
        </w:rPr>
      </w:pPr>
      <w:r>
        <w:rPr>
          <w:rFonts w:ascii="Arial" w:hAnsi="Arial" w:cs="Arial"/>
          <w:sz w:val="24"/>
          <w:szCs w:val="24"/>
        </w:rPr>
        <w:t>In our school, we believe that children should feel safe and happy and confident enough to reach their full potential. Baines Endowed are committed to ensuring that we work together to provide a caring and motivational environment where children are able to thrive.</w:t>
      </w:r>
    </w:p>
    <w:p w:rsidR="004873D6" w:rsidRDefault="004873D6" w:rsidP="00AE23C9">
      <w:pPr>
        <w:spacing w:after="0" w:line="240" w:lineRule="auto"/>
        <w:rPr>
          <w:rFonts w:ascii="Arial" w:hAnsi="Arial" w:cs="Arial"/>
          <w:sz w:val="24"/>
          <w:szCs w:val="24"/>
        </w:rPr>
      </w:pPr>
    </w:p>
    <w:p w:rsidR="004873D6" w:rsidRDefault="004873D6" w:rsidP="004873D6">
      <w:pPr>
        <w:spacing w:after="0" w:line="240" w:lineRule="auto"/>
        <w:rPr>
          <w:rFonts w:ascii="Arial" w:hAnsi="Arial" w:cs="Arial"/>
          <w:sz w:val="24"/>
          <w:szCs w:val="24"/>
        </w:rPr>
      </w:pPr>
      <w:r>
        <w:rPr>
          <w:rFonts w:ascii="Arial" w:hAnsi="Arial" w:cs="Arial"/>
          <w:sz w:val="24"/>
          <w:szCs w:val="24"/>
        </w:rPr>
        <w:t>The Baines Endowed Accessibility Plan, which is structured to support the school’s Equality Policy, has been drawn up based on the current information we have regarding pupils, parents</w:t>
      </w:r>
      <w:r w:rsidR="00F12B52">
        <w:rPr>
          <w:rFonts w:ascii="Arial" w:hAnsi="Arial" w:cs="Arial"/>
          <w:sz w:val="24"/>
          <w:szCs w:val="24"/>
        </w:rPr>
        <w:t>,</w:t>
      </w:r>
      <w:r>
        <w:rPr>
          <w:rFonts w:ascii="Arial" w:hAnsi="Arial" w:cs="Arial"/>
          <w:sz w:val="24"/>
          <w:szCs w:val="24"/>
        </w:rPr>
        <w:t xml:space="preserve"> staff and Governors. The intention of this document is to provide a </w:t>
      </w:r>
      <w:proofErr w:type="gramStart"/>
      <w:r>
        <w:rPr>
          <w:rFonts w:ascii="Arial" w:hAnsi="Arial" w:cs="Arial"/>
          <w:sz w:val="24"/>
          <w:szCs w:val="24"/>
        </w:rPr>
        <w:t>three year</w:t>
      </w:r>
      <w:proofErr w:type="gramEnd"/>
      <w:r>
        <w:rPr>
          <w:rFonts w:ascii="Arial" w:hAnsi="Arial" w:cs="Arial"/>
          <w:sz w:val="24"/>
          <w:szCs w:val="24"/>
        </w:rPr>
        <w:t xml:space="preserve"> plan which will be reported upon annually highlighting progress and outcomes. </w:t>
      </w:r>
    </w:p>
    <w:p w:rsidR="004873D6" w:rsidRDefault="004873D6" w:rsidP="004873D6">
      <w:pPr>
        <w:spacing w:after="0" w:line="240" w:lineRule="auto"/>
        <w:rPr>
          <w:rFonts w:ascii="Arial" w:hAnsi="Arial" w:cs="Arial"/>
          <w:sz w:val="24"/>
          <w:szCs w:val="24"/>
        </w:rPr>
      </w:pPr>
    </w:p>
    <w:p w:rsidR="004873D6" w:rsidRDefault="004873D6" w:rsidP="004873D6">
      <w:pPr>
        <w:spacing w:after="0" w:line="240" w:lineRule="auto"/>
        <w:rPr>
          <w:rFonts w:ascii="Arial" w:hAnsi="Arial" w:cs="Arial"/>
          <w:sz w:val="24"/>
          <w:szCs w:val="24"/>
        </w:rPr>
      </w:pPr>
      <w:r>
        <w:rPr>
          <w:rFonts w:ascii="Arial" w:hAnsi="Arial" w:cs="Arial"/>
          <w:sz w:val="24"/>
          <w:szCs w:val="24"/>
        </w:rPr>
        <w:t>Baines Endow</w:t>
      </w:r>
      <w:r w:rsidR="00F12B52">
        <w:rPr>
          <w:rFonts w:ascii="Arial" w:hAnsi="Arial" w:cs="Arial"/>
          <w:sz w:val="24"/>
          <w:szCs w:val="24"/>
        </w:rPr>
        <w:t>ed is committed to providing an</w:t>
      </w:r>
      <w:r>
        <w:rPr>
          <w:rFonts w:ascii="Arial" w:hAnsi="Arial" w:cs="Arial"/>
          <w:sz w:val="24"/>
          <w:szCs w:val="24"/>
        </w:rPr>
        <w:t xml:space="preserve"> environment that enables full access to the curriculum. We will ensure that this includes all pupils, </w:t>
      </w:r>
      <w:r w:rsidR="008C67DD">
        <w:rPr>
          <w:rFonts w:ascii="Arial" w:hAnsi="Arial" w:cs="Arial"/>
          <w:sz w:val="24"/>
          <w:szCs w:val="24"/>
        </w:rPr>
        <w:t>parents</w:t>
      </w:r>
      <w:r w:rsidR="00F12B52">
        <w:rPr>
          <w:rFonts w:ascii="Arial" w:hAnsi="Arial" w:cs="Arial"/>
          <w:sz w:val="24"/>
          <w:szCs w:val="24"/>
        </w:rPr>
        <w:t>,</w:t>
      </w:r>
      <w:r>
        <w:rPr>
          <w:rFonts w:ascii="Arial" w:hAnsi="Arial" w:cs="Arial"/>
          <w:sz w:val="24"/>
          <w:szCs w:val="24"/>
        </w:rPr>
        <w:t xml:space="preserve"> </w:t>
      </w:r>
      <w:r w:rsidR="008C67DD">
        <w:rPr>
          <w:rFonts w:ascii="Arial" w:hAnsi="Arial" w:cs="Arial"/>
          <w:sz w:val="24"/>
          <w:szCs w:val="24"/>
        </w:rPr>
        <w:t>staff</w:t>
      </w:r>
      <w:r>
        <w:rPr>
          <w:rFonts w:ascii="Arial" w:hAnsi="Arial" w:cs="Arial"/>
          <w:sz w:val="24"/>
          <w:szCs w:val="24"/>
        </w:rPr>
        <w:t xml:space="preserve"> and visitors</w:t>
      </w:r>
      <w:r w:rsidR="008C67DD">
        <w:rPr>
          <w:rFonts w:ascii="Arial" w:hAnsi="Arial" w:cs="Arial"/>
          <w:sz w:val="24"/>
          <w:szCs w:val="24"/>
        </w:rPr>
        <w:t xml:space="preserve"> regardless of their needs. We are committed to developing a culture of inclusion and support within our school.</w:t>
      </w:r>
    </w:p>
    <w:p w:rsidR="008C67DD" w:rsidRDefault="008C67DD" w:rsidP="004873D6">
      <w:pPr>
        <w:spacing w:after="0" w:line="240" w:lineRule="auto"/>
        <w:rPr>
          <w:rFonts w:ascii="Arial" w:hAnsi="Arial" w:cs="Arial"/>
          <w:sz w:val="24"/>
          <w:szCs w:val="24"/>
        </w:rPr>
      </w:pPr>
    </w:p>
    <w:p w:rsidR="008C67DD" w:rsidRDefault="008C67DD" w:rsidP="004873D6">
      <w:pPr>
        <w:spacing w:after="0" w:line="240" w:lineRule="auto"/>
        <w:rPr>
          <w:rFonts w:ascii="Arial" w:hAnsi="Arial" w:cs="Arial"/>
          <w:sz w:val="24"/>
          <w:szCs w:val="24"/>
        </w:rPr>
      </w:pPr>
      <w:r>
        <w:rPr>
          <w:rFonts w:ascii="Arial" w:hAnsi="Arial" w:cs="Arial"/>
          <w:sz w:val="24"/>
          <w:szCs w:val="24"/>
        </w:rPr>
        <w:t>The Accessibility Plan highlights how access is to be improved for pupils, parents</w:t>
      </w:r>
      <w:r w:rsidR="00F12B52">
        <w:rPr>
          <w:rFonts w:ascii="Arial" w:hAnsi="Arial" w:cs="Arial"/>
          <w:sz w:val="24"/>
          <w:szCs w:val="24"/>
        </w:rPr>
        <w:t>,</w:t>
      </w:r>
      <w:r>
        <w:rPr>
          <w:rFonts w:ascii="Arial" w:hAnsi="Arial" w:cs="Arial"/>
          <w:sz w:val="24"/>
          <w:szCs w:val="24"/>
        </w:rPr>
        <w:t xml:space="preserve"> staff and visitors to school giving a timeframe to work towards. It relates to the curriculum, medical needs, disadvantaged children and families and the need to understand and respect differences.</w:t>
      </w:r>
    </w:p>
    <w:p w:rsidR="008C67DD" w:rsidRDefault="008C67DD" w:rsidP="004873D6">
      <w:pPr>
        <w:spacing w:after="0" w:line="240" w:lineRule="auto"/>
        <w:rPr>
          <w:rFonts w:ascii="Arial" w:hAnsi="Arial" w:cs="Arial"/>
          <w:sz w:val="24"/>
          <w:szCs w:val="24"/>
        </w:rPr>
      </w:pPr>
    </w:p>
    <w:p w:rsidR="008C67DD" w:rsidRDefault="008C67DD" w:rsidP="004873D6">
      <w:pPr>
        <w:spacing w:after="0" w:line="240" w:lineRule="auto"/>
        <w:rPr>
          <w:rFonts w:ascii="Arial" w:hAnsi="Arial" w:cs="Arial"/>
          <w:sz w:val="24"/>
          <w:szCs w:val="24"/>
        </w:rPr>
      </w:pPr>
      <w:r>
        <w:rPr>
          <w:rFonts w:ascii="Arial" w:hAnsi="Arial" w:cs="Arial"/>
          <w:sz w:val="24"/>
          <w:szCs w:val="24"/>
        </w:rPr>
        <w:t>The school will take part in whole school training on the importance of raising awareness for staff and Governors on equality issues with reference to the Equality Act 2010.</w:t>
      </w:r>
    </w:p>
    <w:p w:rsidR="008C67DD" w:rsidRDefault="008C67DD" w:rsidP="004873D6">
      <w:pPr>
        <w:spacing w:after="0" w:line="240" w:lineRule="auto"/>
        <w:rPr>
          <w:rFonts w:ascii="Arial" w:hAnsi="Arial" w:cs="Arial"/>
          <w:sz w:val="24"/>
          <w:szCs w:val="24"/>
        </w:rPr>
      </w:pPr>
    </w:p>
    <w:p w:rsidR="008C67DD" w:rsidRDefault="008C67DD" w:rsidP="004873D6">
      <w:pPr>
        <w:spacing w:after="0" w:line="240" w:lineRule="auto"/>
        <w:rPr>
          <w:rFonts w:ascii="Arial" w:hAnsi="Arial" w:cs="Arial"/>
          <w:sz w:val="24"/>
          <w:szCs w:val="24"/>
        </w:rPr>
      </w:pPr>
      <w:r>
        <w:rPr>
          <w:rFonts w:ascii="Arial" w:hAnsi="Arial" w:cs="Arial"/>
          <w:sz w:val="24"/>
          <w:szCs w:val="24"/>
        </w:rPr>
        <w:t>This Accessibility Plan should be read in conjunction with the policies listed below.</w:t>
      </w:r>
    </w:p>
    <w:p w:rsidR="008C67DD" w:rsidRDefault="008C67DD" w:rsidP="004873D6">
      <w:pPr>
        <w:spacing w:after="0" w:line="240" w:lineRule="auto"/>
        <w:rPr>
          <w:rFonts w:ascii="Arial" w:hAnsi="Arial" w:cs="Arial"/>
          <w:sz w:val="24"/>
          <w:szCs w:val="24"/>
        </w:rPr>
      </w:pPr>
    </w:p>
    <w:p w:rsidR="008C67DD" w:rsidRDefault="008C67DD" w:rsidP="004873D6">
      <w:pPr>
        <w:spacing w:after="0" w:line="240" w:lineRule="auto"/>
        <w:rPr>
          <w:rFonts w:ascii="Arial" w:hAnsi="Arial" w:cs="Arial"/>
          <w:sz w:val="24"/>
          <w:szCs w:val="24"/>
        </w:rPr>
      </w:pPr>
      <w:r>
        <w:rPr>
          <w:rFonts w:ascii="Arial" w:hAnsi="Arial" w:cs="Arial"/>
          <w:sz w:val="24"/>
          <w:szCs w:val="24"/>
        </w:rPr>
        <w:t>Teaching and Learning Policy</w:t>
      </w:r>
    </w:p>
    <w:p w:rsidR="008C67DD" w:rsidRDefault="008C67DD" w:rsidP="004873D6">
      <w:pPr>
        <w:spacing w:after="0" w:line="240" w:lineRule="auto"/>
        <w:rPr>
          <w:rFonts w:ascii="Arial" w:hAnsi="Arial" w:cs="Arial"/>
          <w:sz w:val="24"/>
          <w:szCs w:val="24"/>
        </w:rPr>
      </w:pPr>
      <w:r>
        <w:rPr>
          <w:rFonts w:ascii="Arial" w:hAnsi="Arial" w:cs="Arial"/>
          <w:sz w:val="24"/>
          <w:szCs w:val="24"/>
        </w:rPr>
        <w:t>Behaviour Policy</w:t>
      </w:r>
    </w:p>
    <w:p w:rsidR="008C67DD" w:rsidRDefault="008C67DD" w:rsidP="004873D6">
      <w:pPr>
        <w:spacing w:after="0" w:line="240" w:lineRule="auto"/>
        <w:rPr>
          <w:rFonts w:ascii="Arial" w:hAnsi="Arial" w:cs="Arial"/>
          <w:sz w:val="24"/>
          <w:szCs w:val="24"/>
        </w:rPr>
      </w:pPr>
      <w:r>
        <w:rPr>
          <w:rFonts w:ascii="Arial" w:hAnsi="Arial" w:cs="Arial"/>
          <w:sz w:val="24"/>
          <w:szCs w:val="24"/>
        </w:rPr>
        <w:t>Emergency Plan</w:t>
      </w:r>
    </w:p>
    <w:p w:rsidR="008C67DD" w:rsidRDefault="008C67DD" w:rsidP="004873D6">
      <w:pPr>
        <w:spacing w:after="0" w:line="240" w:lineRule="auto"/>
        <w:rPr>
          <w:rFonts w:ascii="Arial" w:hAnsi="Arial" w:cs="Arial"/>
          <w:sz w:val="24"/>
          <w:szCs w:val="24"/>
        </w:rPr>
      </w:pPr>
      <w:r>
        <w:rPr>
          <w:rFonts w:ascii="Arial" w:hAnsi="Arial" w:cs="Arial"/>
          <w:sz w:val="24"/>
          <w:szCs w:val="24"/>
        </w:rPr>
        <w:t>Equalities Policy</w:t>
      </w:r>
    </w:p>
    <w:p w:rsidR="008C67DD" w:rsidRDefault="008C67DD" w:rsidP="004873D6">
      <w:pPr>
        <w:spacing w:after="0" w:line="240" w:lineRule="auto"/>
        <w:rPr>
          <w:rFonts w:ascii="Arial" w:hAnsi="Arial" w:cs="Arial"/>
          <w:sz w:val="24"/>
          <w:szCs w:val="24"/>
        </w:rPr>
      </w:pPr>
      <w:r>
        <w:rPr>
          <w:rFonts w:ascii="Arial" w:hAnsi="Arial" w:cs="Arial"/>
          <w:sz w:val="24"/>
          <w:szCs w:val="24"/>
        </w:rPr>
        <w:t xml:space="preserve">Health and </w:t>
      </w:r>
      <w:r w:rsidR="003904E6">
        <w:rPr>
          <w:rFonts w:ascii="Arial" w:hAnsi="Arial" w:cs="Arial"/>
          <w:sz w:val="24"/>
          <w:szCs w:val="24"/>
        </w:rPr>
        <w:t>Safety</w:t>
      </w:r>
      <w:r>
        <w:rPr>
          <w:rFonts w:ascii="Arial" w:hAnsi="Arial" w:cs="Arial"/>
          <w:sz w:val="24"/>
          <w:szCs w:val="24"/>
        </w:rPr>
        <w:t xml:space="preserve"> Policy</w:t>
      </w:r>
    </w:p>
    <w:p w:rsidR="008C67DD" w:rsidRDefault="008C67DD" w:rsidP="004873D6">
      <w:pPr>
        <w:spacing w:after="0" w:line="240" w:lineRule="auto"/>
        <w:rPr>
          <w:rFonts w:ascii="Arial" w:hAnsi="Arial" w:cs="Arial"/>
          <w:sz w:val="24"/>
          <w:szCs w:val="24"/>
        </w:rPr>
      </w:pPr>
      <w:r>
        <w:rPr>
          <w:rFonts w:ascii="Arial" w:hAnsi="Arial" w:cs="Arial"/>
          <w:sz w:val="24"/>
          <w:szCs w:val="24"/>
        </w:rPr>
        <w:t>Special Educational Needs and Disability Policy</w:t>
      </w:r>
    </w:p>
    <w:p w:rsidR="008C67DD" w:rsidRDefault="008C67DD" w:rsidP="004873D6">
      <w:pPr>
        <w:spacing w:after="0" w:line="240" w:lineRule="auto"/>
        <w:rPr>
          <w:rFonts w:ascii="Arial" w:hAnsi="Arial" w:cs="Arial"/>
          <w:sz w:val="24"/>
          <w:szCs w:val="24"/>
        </w:rPr>
      </w:pPr>
      <w:r>
        <w:rPr>
          <w:rFonts w:ascii="Arial" w:hAnsi="Arial" w:cs="Arial"/>
          <w:sz w:val="24"/>
          <w:szCs w:val="24"/>
        </w:rPr>
        <w:t xml:space="preserve">School Prospectus </w:t>
      </w:r>
    </w:p>
    <w:p w:rsidR="00140FE0" w:rsidRDefault="00140FE0" w:rsidP="004873D6">
      <w:pPr>
        <w:spacing w:after="0" w:line="240" w:lineRule="auto"/>
        <w:rPr>
          <w:rFonts w:ascii="Arial" w:hAnsi="Arial" w:cs="Arial"/>
          <w:sz w:val="24"/>
          <w:szCs w:val="24"/>
        </w:rPr>
      </w:pPr>
      <w:r>
        <w:rPr>
          <w:rFonts w:ascii="Arial" w:hAnsi="Arial" w:cs="Arial"/>
          <w:sz w:val="24"/>
          <w:szCs w:val="24"/>
        </w:rPr>
        <w:t xml:space="preserve">Equality impact in school will be undertaken when school policies are reviewed each year. The Governor’s </w:t>
      </w:r>
      <w:r w:rsidR="00F12B52">
        <w:rPr>
          <w:rFonts w:ascii="Arial" w:hAnsi="Arial" w:cs="Arial"/>
          <w:sz w:val="24"/>
          <w:szCs w:val="24"/>
        </w:rPr>
        <w:t xml:space="preserve">Finance and Premises </w:t>
      </w:r>
      <w:r>
        <w:rPr>
          <w:rFonts w:ascii="Arial" w:hAnsi="Arial" w:cs="Arial"/>
          <w:sz w:val="24"/>
          <w:szCs w:val="24"/>
        </w:rPr>
        <w:t>Committee Terms of Reference will include the need to consider Equality and Diversity issues as required by the Equality Act 2010.</w:t>
      </w:r>
    </w:p>
    <w:p w:rsidR="00140FE0" w:rsidRDefault="00140FE0" w:rsidP="004873D6">
      <w:pPr>
        <w:spacing w:after="0" w:line="240" w:lineRule="auto"/>
        <w:rPr>
          <w:rFonts w:ascii="Arial" w:hAnsi="Arial" w:cs="Arial"/>
          <w:sz w:val="24"/>
          <w:szCs w:val="24"/>
        </w:rPr>
      </w:pPr>
    </w:p>
    <w:p w:rsidR="00140FE0" w:rsidRDefault="00140FE0" w:rsidP="004873D6">
      <w:pPr>
        <w:spacing w:after="0" w:line="240" w:lineRule="auto"/>
        <w:rPr>
          <w:rFonts w:ascii="Arial" w:hAnsi="Arial" w:cs="Arial"/>
          <w:sz w:val="24"/>
          <w:szCs w:val="24"/>
        </w:rPr>
      </w:pPr>
      <w:r>
        <w:rPr>
          <w:rFonts w:ascii="Arial" w:hAnsi="Arial" w:cs="Arial"/>
          <w:sz w:val="24"/>
          <w:szCs w:val="24"/>
        </w:rPr>
        <w:t>The Accessibility Plan will be published on the school website.</w:t>
      </w:r>
    </w:p>
    <w:p w:rsidR="00140FE0" w:rsidRDefault="00140FE0" w:rsidP="004873D6">
      <w:pPr>
        <w:spacing w:after="0" w:line="240" w:lineRule="auto"/>
        <w:rPr>
          <w:rFonts w:ascii="Arial" w:hAnsi="Arial" w:cs="Arial"/>
          <w:sz w:val="24"/>
          <w:szCs w:val="24"/>
        </w:rPr>
      </w:pPr>
    </w:p>
    <w:p w:rsidR="00140FE0" w:rsidRDefault="00140FE0" w:rsidP="004873D6">
      <w:pPr>
        <w:spacing w:after="0" w:line="240" w:lineRule="auto"/>
        <w:rPr>
          <w:rFonts w:ascii="Arial" w:hAnsi="Arial" w:cs="Arial"/>
          <w:sz w:val="24"/>
          <w:szCs w:val="24"/>
        </w:rPr>
      </w:pPr>
      <w:r>
        <w:rPr>
          <w:rFonts w:ascii="Arial" w:hAnsi="Arial" w:cs="Arial"/>
          <w:sz w:val="24"/>
          <w:szCs w:val="24"/>
        </w:rPr>
        <w:t>The Plan will be monitored through the Governor’s Finance</w:t>
      </w:r>
      <w:r w:rsidR="00F12B52">
        <w:rPr>
          <w:rFonts w:ascii="Arial" w:hAnsi="Arial" w:cs="Arial"/>
          <w:sz w:val="24"/>
          <w:szCs w:val="24"/>
        </w:rPr>
        <w:t xml:space="preserve"> and Premises</w:t>
      </w:r>
      <w:r>
        <w:rPr>
          <w:rFonts w:ascii="Arial" w:hAnsi="Arial" w:cs="Arial"/>
          <w:sz w:val="24"/>
          <w:szCs w:val="24"/>
        </w:rPr>
        <w:t xml:space="preserve"> Committee.</w:t>
      </w:r>
    </w:p>
    <w:p w:rsidR="00140FE0" w:rsidRDefault="00140FE0" w:rsidP="004873D6">
      <w:pPr>
        <w:spacing w:after="0" w:line="240" w:lineRule="auto"/>
        <w:rPr>
          <w:rFonts w:ascii="Arial" w:hAnsi="Arial" w:cs="Arial"/>
          <w:sz w:val="24"/>
          <w:szCs w:val="24"/>
        </w:rPr>
      </w:pPr>
    </w:p>
    <w:p w:rsidR="00140FE0" w:rsidRDefault="00140FE0" w:rsidP="004873D6">
      <w:pPr>
        <w:spacing w:after="0" w:line="240" w:lineRule="auto"/>
        <w:rPr>
          <w:rFonts w:ascii="Arial" w:hAnsi="Arial" w:cs="Arial"/>
          <w:sz w:val="24"/>
          <w:szCs w:val="24"/>
        </w:rPr>
      </w:pPr>
      <w:r>
        <w:rPr>
          <w:rFonts w:ascii="Arial" w:hAnsi="Arial" w:cs="Arial"/>
          <w:sz w:val="24"/>
          <w:szCs w:val="24"/>
        </w:rPr>
        <w:t xml:space="preserve">The Plan may be </w:t>
      </w:r>
      <w:r w:rsidR="00F12B52">
        <w:rPr>
          <w:rFonts w:ascii="Arial" w:hAnsi="Arial" w:cs="Arial"/>
          <w:sz w:val="24"/>
          <w:szCs w:val="24"/>
        </w:rPr>
        <w:t xml:space="preserve">reviewed </w:t>
      </w:r>
      <w:r>
        <w:rPr>
          <w:rFonts w:ascii="Arial" w:hAnsi="Arial" w:cs="Arial"/>
          <w:sz w:val="24"/>
          <w:szCs w:val="24"/>
        </w:rPr>
        <w:t>by Ofsted during an inspection process.</w:t>
      </w:r>
    </w:p>
    <w:p w:rsidR="00140FE0" w:rsidRDefault="00140FE0" w:rsidP="004873D6">
      <w:pPr>
        <w:spacing w:after="0" w:line="240" w:lineRule="auto"/>
        <w:rPr>
          <w:rFonts w:ascii="Arial" w:hAnsi="Arial" w:cs="Arial"/>
          <w:sz w:val="24"/>
          <w:szCs w:val="24"/>
        </w:rPr>
      </w:pPr>
    </w:p>
    <w:p w:rsidR="00D140A1" w:rsidRDefault="00D140A1" w:rsidP="004873D6">
      <w:pPr>
        <w:spacing w:after="0" w:line="240" w:lineRule="auto"/>
        <w:rPr>
          <w:rFonts w:ascii="Arial" w:hAnsi="Arial" w:cs="Arial"/>
          <w:b/>
          <w:sz w:val="24"/>
          <w:szCs w:val="24"/>
          <w:u w:val="single"/>
        </w:rPr>
      </w:pPr>
    </w:p>
    <w:p w:rsidR="00D140A1" w:rsidRDefault="00D140A1" w:rsidP="004873D6">
      <w:pPr>
        <w:spacing w:after="0" w:line="240" w:lineRule="auto"/>
        <w:rPr>
          <w:rFonts w:ascii="Arial" w:hAnsi="Arial" w:cs="Arial"/>
          <w:b/>
          <w:sz w:val="24"/>
          <w:szCs w:val="24"/>
          <w:u w:val="single"/>
        </w:rPr>
      </w:pPr>
    </w:p>
    <w:p w:rsidR="00D140A1" w:rsidRDefault="00D140A1" w:rsidP="004873D6">
      <w:pPr>
        <w:spacing w:after="0" w:line="240" w:lineRule="auto"/>
        <w:rPr>
          <w:rFonts w:ascii="Arial" w:hAnsi="Arial" w:cs="Arial"/>
          <w:b/>
          <w:sz w:val="24"/>
          <w:szCs w:val="24"/>
          <w:u w:val="single"/>
        </w:rPr>
      </w:pPr>
    </w:p>
    <w:p w:rsidR="00D140A1" w:rsidRDefault="00D140A1" w:rsidP="004873D6">
      <w:pPr>
        <w:spacing w:after="0" w:line="240" w:lineRule="auto"/>
        <w:rPr>
          <w:rFonts w:ascii="Arial" w:hAnsi="Arial" w:cs="Arial"/>
          <w:b/>
          <w:sz w:val="24"/>
          <w:szCs w:val="24"/>
          <w:u w:val="single"/>
        </w:rPr>
      </w:pPr>
    </w:p>
    <w:p w:rsidR="00D140A1" w:rsidRDefault="00D140A1" w:rsidP="004873D6">
      <w:pPr>
        <w:spacing w:after="0" w:line="240" w:lineRule="auto"/>
        <w:rPr>
          <w:rFonts w:ascii="Arial" w:hAnsi="Arial" w:cs="Arial"/>
          <w:b/>
          <w:sz w:val="24"/>
          <w:szCs w:val="24"/>
          <w:u w:val="single"/>
        </w:rPr>
      </w:pPr>
    </w:p>
    <w:p w:rsidR="00D140A1" w:rsidRDefault="00D140A1" w:rsidP="004873D6">
      <w:pPr>
        <w:spacing w:after="0" w:line="240" w:lineRule="auto"/>
        <w:rPr>
          <w:rFonts w:ascii="Arial" w:hAnsi="Arial" w:cs="Arial"/>
          <w:b/>
          <w:sz w:val="24"/>
          <w:szCs w:val="24"/>
          <w:u w:val="single"/>
        </w:rPr>
      </w:pPr>
    </w:p>
    <w:p w:rsidR="00D140A1" w:rsidRDefault="00D140A1" w:rsidP="004873D6">
      <w:pPr>
        <w:spacing w:after="0" w:line="240" w:lineRule="auto"/>
        <w:rPr>
          <w:rFonts w:ascii="Arial" w:hAnsi="Arial" w:cs="Arial"/>
          <w:b/>
          <w:sz w:val="24"/>
          <w:szCs w:val="24"/>
          <w:u w:val="single"/>
        </w:rPr>
      </w:pPr>
    </w:p>
    <w:p w:rsidR="00D140A1" w:rsidRDefault="00D140A1" w:rsidP="004873D6">
      <w:pPr>
        <w:spacing w:after="0" w:line="240" w:lineRule="auto"/>
        <w:rPr>
          <w:rFonts w:ascii="Arial" w:hAnsi="Arial" w:cs="Arial"/>
          <w:b/>
          <w:sz w:val="24"/>
          <w:szCs w:val="24"/>
          <w:u w:val="single"/>
        </w:rPr>
      </w:pPr>
    </w:p>
    <w:p w:rsidR="00D140A1" w:rsidRDefault="00D140A1" w:rsidP="004873D6">
      <w:pPr>
        <w:spacing w:after="0" w:line="240" w:lineRule="auto"/>
        <w:rPr>
          <w:rFonts w:ascii="Arial" w:hAnsi="Arial" w:cs="Arial"/>
          <w:b/>
          <w:sz w:val="24"/>
          <w:szCs w:val="24"/>
          <w:u w:val="single"/>
        </w:rPr>
      </w:pPr>
    </w:p>
    <w:p w:rsidR="00D140A1" w:rsidRDefault="00D140A1" w:rsidP="004873D6">
      <w:pPr>
        <w:spacing w:after="0" w:line="240" w:lineRule="auto"/>
        <w:rPr>
          <w:rFonts w:ascii="Arial" w:hAnsi="Arial" w:cs="Arial"/>
          <w:b/>
          <w:sz w:val="24"/>
          <w:szCs w:val="24"/>
          <w:u w:val="single"/>
        </w:rPr>
      </w:pPr>
    </w:p>
    <w:p w:rsidR="00D140A1" w:rsidRDefault="00D140A1" w:rsidP="004873D6">
      <w:pPr>
        <w:spacing w:after="0" w:line="240" w:lineRule="auto"/>
        <w:rPr>
          <w:rFonts w:ascii="Arial" w:hAnsi="Arial" w:cs="Arial"/>
          <w:b/>
          <w:sz w:val="24"/>
          <w:szCs w:val="24"/>
          <w:u w:val="single"/>
        </w:rPr>
      </w:pPr>
    </w:p>
    <w:p w:rsidR="002E3FE6" w:rsidRDefault="002E3FE6" w:rsidP="004873D6">
      <w:pPr>
        <w:spacing w:after="0" w:line="240" w:lineRule="auto"/>
        <w:rPr>
          <w:rFonts w:ascii="Arial" w:hAnsi="Arial" w:cs="Arial"/>
          <w:b/>
          <w:sz w:val="24"/>
          <w:szCs w:val="24"/>
          <w:u w:val="single"/>
        </w:rPr>
      </w:pPr>
    </w:p>
    <w:p w:rsidR="002E3FE6" w:rsidRDefault="002E3FE6" w:rsidP="004873D6">
      <w:pPr>
        <w:spacing w:after="0" w:line="240" w:lineRule="auto"/>
        <w:rPr>
          <w:rFonts w:ascii="Arial" w:hAnsi="Arial" w:cs="Arial"/>
          <w:b/>
          <w:sz w:val="24"/>
          <w:szCs w:val="24"/>
          <w:u w:val="single"/>
        </w:rPr>
      </w:pPr>
    </w:p>
    <w:p w:rsidR="00140FE0" w:rsidRPr="00140FE0" w:rsidRDefault="00140FE0" w:rsidP="004873D6">
      <w:pPr>
        <w:spacing w:after="0" w:line="240" w:lineRule="auto"/>
        <w:rPr>
          <w:rFonts w:ascii="Arial" w:hAnsi="Arial" w:cs="Arial"/>
          <w:b/>
          <w:sz w:val="24"/>
          <w:szCs w:val="24"/>
          <w:u w:val="single"/>
        </w:rPr>
      </w:pPr>
      <w:proofErr w:type="gramStart"/>
      <w:r>
        <w:rPr>
          <w:rFonts w:ascii="Arial" w:hAnsi="Arial" w:cs="Arial"/>
          <w:b/>
          <w:sz w:val="24"/>
          <w:szCs w:val="24"/>
          <w:u w:val="single"/>
        </w:rPr>
        <w:t xml:space="preserve">2  </w:t>
      </w:r>
      <w:r w:rsidRPr="00140FE0">
        <w:rPr>
          <w:rFonts w:ascii="Arial" w:hAnsi="Arial" w:cs="Arial"/>
          <w:b/>
          <w:sz w:val="24"/>
          <w:szCs w:val="24"/>
          <w:u w:val="single"/>
        </w:rPr>
        <w:t>Aims</w:t>
      </w:r>
      <w:proofErr w:type="gramEnd"/>
      <w:r w:rsidRPr="00140FE0">
        <w:rPr>
          <w:rFonts w:ascii="Arial" w:hAnsi="Arial" w:cs="Arial"/>
          <w:b/>
          <w:sz w:val="24"/>
          <w:szCs w:val="24"/>
          <w:u w:val="single"/>
        </w:rPr>
        <w:t xml:space="preserve"> and Objectives</w:t>
      </w:r>
    </w:p>
    <w:p w:rsidR="008C67DD" w:rsidRPr="00895952" w:rsidRDefault="008C67DD" w:rsidP="004873D6">
      <w:pPr>
        <w:spacing w:after="0" w:line="240" w:lineRule="auto"/>
        <w:rPr>
          <w:rFonts w:ascii="Arial" w:hAnsi="Arial" w:cs="Arial"/>
          <w:sz w:val="24"/>
          <w:szCs w:val="24"/>
        </w:rPr>
      </w:pPr>
      <w:r>
        <w:rPr>
          <w:rFonts w:ascii="Arial" w:hAnsi="Arial" w:cs="Arial"/>
          <w:sz w:val="24"/>
          <w:szCs w:val="24"/>
        </w:rPr>
        <w:t xml:space="preserve"> </w:t>
      </w:r>
    </w:p>
    <w:p w:rsidR="004E725B" w:rsidRDefault="004B34A7" w:rsidP="00AE23C9">
      <w:pPr>
        <w:pStyle w:val="Heading1"/>
        <w:rPr>
          <w:b w:val="0"/>
          <w:color w:val="auto"/>
          <w:sz w:val="24"/>
          <w:szCs w:val="24"/>
        </w:rPr>
      </w:pPr>
      <w:bookmarkStart w:id="3" w:name="_Toc493589714"/>
      <w:bookmarkStart w:id="4" w:name="_Toc57622502"/>
      <w:bookmarkEnd w:id="2"/>
      <w:r w:rsidRPr="004B34A7">
        <w:rPr>
          <w:b w:val="0"/>
          <w:color w:val="auto"/>
          <w:sz w:val="24"/>
          <w:szCs w:val="24"/>
        </w:rPr>
        <w:t>Our aims are:</w:t>
      </w:r>
    </w:p>
    <w:p w:rsidR="0040630F" w:rsidRDefault="0040630F" w:rsidP="0040630F">
      <w:pPr>
        <w:pStyle w:val="6Abstract"/>
        <w:spacing w:after="0" w:line="240" w:lineRule="auto"/>
        <w:rPr>
          <w:rFonts w:cs="Arial"/>
          <w:b/>
          <w:sz w:val="24"/>
          <w:szCs w:val="24"/>
          <w:lang w:val="en-GB"/>
        </w:rPr>
      </w:pPr>
      <w:r w:rsidRPr="00895952">
        <w:rPr>
          <w:rFonts w:cs="Arial"/>
          <w:b/>
          <w:sz w:val="24"/>
          <w:szCs w:val="24"/>
          <w:lang w:val="en-GB"/>
        </w:rPr>
        <w:t>Objective 1</w:t>
      </w:r>
    </w:p>
    <w:p w:rsidR="005F5171" w:rsidRDefault="005F5171" w:rsidP="005F5171">
      <w:pPr>
        <w:pStyle w:val="6Abstract"/>
        <w:spacing w:after="0" w:line="240" w:lineRule="auto"/>
        <w:rPr>
          <w:rFonts w:cs="Arial"/>
          <w:sz w:val="24"/>
          <w:szCs w:val="24"/>
          <w:lang w:val="en-GB"/>
        </w:rPr>
      </w:pPr>
      <w:r>
        <w:rPr>
          <w:rFonts w:cs="Arial"/>
          <w:sz w:val="24"/>
          <w:szCs w:val="24"/>
          <w:lang w:val="en-GB"/>
        </w:rPr>
        <w:t>To improve the achievement of children from families eligible for Pupil Premium funding and from disadvantaged homes.</w:t>
      </w:r>
    </w:p>
    <w:p w:rsidR="0040630F" w:rsidRPr="00A370BF" w:rsidRDefault="0040630F" w:rsidP="0040630F">
      <w:pPr>
        <w:pStyle w:val="6Abstract"/>
        <w:spacing w:after="0" w:line="240" w:lineRule="auto"/>
        <w:rPr>
          <w:rFonts w:cs="Arial"/>
          <w:sz w:val="24"/>
          <w:szCs w:val="24"/>
          <w:lang w:val="en-GB"/>
        </w:rPr>
      </w:pPr>
    </w:p>
    <w:p w:rsidR="0040630F" w:rsidRDefault="0040630F" w:rsidP="0040630F">
      <w:pPr>
        <w:pStyle w:val="6Abstract"/>
        <w:spacing w:after="0" w:line="240" w:lineRule="auto"/>
        <w:rPr>
          <w:rFonts w:cs="Arial"/>
          <w:b/>
          <w:sz w:val="24"/>
          <w:szCs w:val="24"/>
        </w:rPr>
      </w:pPr>
      <w:r w:rsidRPr="00895952">
        <w:rPr>
          <w:rFonts w:cs="Arial"/>
          <w:b/>
          <w:sz w:val="24"/>
          <w:szCs w:val="24"/>
        </w:rPr>
        <w:t>Objective 2</w:t>
      </w:r>
    </w:p>
    <w:p w:rsidR="002E3FE6" w:rsidRPr="00D140A1" w:rsidRDefault="002E3FE6" w:rsidP="002E3FE6">
      <w:pPr>
        <w:pStyle w:val="6Abstract"/>
        <w:spacing w:after="0"/>
        <w:rPr>
          <w:rFonts w:cs="Arial"/>
          <w:sz w:val="22"/>
          <w:szCs w:val="22"/>
          <w:lang w:val="en-GB"/>
        </w:rPr>
      </w:pPr>
      <w:r w:rsidRPr="00D140A1">
        <w:rPr>
          <w:rFonts w:cs="Arial"/>
          <w:sz w:val="22"/>
          <w:szCs w:val="22"/>
          <w:lang w:val="en-GB"/>
        </w:rPr>
        <w:t>To ensure that children with SEND are fully supported to access the full curriculum and are able to successfully transition to High School.</w:t>
      </w:r>
    </w:p>
    <w:p w:rsidR="0040630F" w:rsidRPr="00A370BF" w:rsidRDefault="0040630F" w:rsidP="0040630F">
      <w:pPr>
        <w:pStyle w:val="6Abstract"/>
        <w:spacing w:after="0" w:line="240" w:lineRule="auto"/>
        <w:rPr>
          <w:rFonts w:cs="Arial"/>
          <w:sz w:val="24"/>
          <w:szCs w:val="24"/>
        </w:rPr>
      </w:pPr>
    </w:p>
    <w:p w:rsidR="0040630F" w:rsidRDefault="0040630F" w:rsidP="0040630F">
      <w:pPr>
        <w:pStyle w:val="6Abstract"/>
        <w:spacing w:after="0" w:line="240" w:lineRule="auto"/>
        <w:rPr>
          <w:rFonts w:cs="Arial"/>
          <w:b/>
          <w:sz w:val="24"/>
          <w:szCs w:val="24"/>
        </w:rPr>
      </w:pPr>
      <w:r w:rsidRPr="00895952">
        <w:rPr>
          <w:rFonts w:cs="Arial"/>
          <w:b/>
          <w:sz w:val="24"/>
          <w:szCs w:val="24"/>
        </w:rPr>
        <w:t>Objective 3</w:t>
      </w:r>
    </w:p>
    <w:p w:rsidR="002E3FE6" w:rsidRDefault="002E3FE6" w:rsidP="002E3FE6">
      <w:pPr>
        <w:pStyle w:val="6Abstract"/>
        <w:spacing w:after="0" w:line="240" w:lineRule="auto"/>
        <w:rPr>
          <w:rFonts w:cs="Arial"/>
          <w:sz w:val="24"/>
          <w:szCs w:val="24"/>
        </w:rPr>
      </w:pPr>
      <w:r w:rsidRPr="00A370BF">
        <w:rPr>
          <w:rFonts w:cs="Arial"/>
          <w:sz w:val="24"/>
          <w:szCs w:val="24"/>
        </w:rPr>
        <w:t>To improve the achievement of children with SEND</w:t>
      </w:r>
      <w:r>
        <w:rPr>
          <w:rFonts w:cs="Arial"/>
          <w:sz w:val="24"/>
          <w:szCs w:val="24"/>
        </w:rPr>
        <w:t xml:space="preserve"> through ensuring support to access a creative curriculum. </w:t>
      </w:r>
    </w:p>
    <w:p w:rsidR="002E3FE6" w:rsidRPr="00DB5262" w:rsidRDefault="002E3FE6" w:rsidP="0040630F">
      <w:pPr>
        <w:pStyle w:val="6Abstract"/>
        <w:spacing w:after="0" w:line="240" w:lineRule="auto"/>
        <w:rPr>
          <w:rFonts w:cs="Arial"/>
          <w:sz w:val="24"/>
          <w:szCs w:val="24"/>
          <w:lang w:val="en-GB"/>
        </w:rPr>
      </w:pPr>
    </w:p>
    <w:p w:rsidR="0040630F" w:rsidRDefault="0040630F" w:rsidP="0040630F">
      <w:pPr>
        <w:pStyle w:val="6Abstract"/>
        <w:spacing w:after="0" w:line="240" w:lineRule="auto"/>
        <w:rPr>
          <w:rFonts w:cs="Arial"/>
          <w:b/>
          <w:sz w:val="24"/>
          <w:szCs w:val="24"/>
        </w:rPr>
      </w:pPr>
      <w:r>
        <w:rPr>
          <w:rFonts w:cs="Arial"/>
          <w:b/>
          <w:sz w:val="24"/>
          <w:szCs w:val="24"/>
        </w:rPr>
        <w:t>Objective 4</w:t>
      </w:r>
    </w:p>
    <w:p w:rsidR="0040630F" w:rsidRDefault="0040630F" w:rsidP="0040630F">
      <w:pPr>
        <w:pStyle w:val="6Abstract"/>
        <w:spacing w:after="0" w:line="240" w:lineRule="auto"/>
        <w:rPr>
          <w:rFonts w:cs="Arial"/>
          <w:sz w:val="24"/>
          <w:szCs w:val="24"/>
        </w:rPr>
      </w:pPr>
      <w:r w:rsidRPr="00A370BF">
        <w:rPr>
          <w:rFonts w:cs="Arial"/>
          <w:sz w:val="24"/>
          <w:szCs w:val="24"/>
        </w:rPr>
        <w:t>To ensure that the medical needs of the pupils are met fully within the capability of the school.</w:t>
      </w:r>
    </w:p>
    <w:p w:rsidR="0040630F" w:rsidRDefault="0040630F" w:rsidP="0040630F">
      <w:pPr>
        <w:pStyle w:val="6Abstract"/>
        <w:spacing w:after="0" w:line="240" w:lineRule="auto"/>
        <w:rPr>
          <w:rFonts w:cs="Arial"/>
          <w:sz w:val="24"/>
          <w:szCs w:val="24"/>
        </w:rPr>
      </w:pPr>
    </w:p>
    <w:p w:rsidR="0040630F" w:rsidRDefault="00F12B52" w:rsidP="0040630F">
      <w:pPr>
        <w:pStyle w:val="6Abstract"/>
        <w:spacing w:after="0" w:line="240" w:lineRule="auto"/>
        <w:rPr>
          <w:rFonts w:cs="Arial"/>
          <w:b/>
          <w:sz w:val="24"/>
          <w:szCs w:val="24"/>
        </w:rPr>
      </w:pPr>
      <w:r>
        <w:rPr>
          <w:rFonts w:cs="Arial"/>
          <w:b/>
          <w:sz w:val="24"/>
          <w:szCs w:val="24"/>
        </w:rPr>
        <w:t>Objective 5</w:t>
      </w:r>
    </w:p>
    <w:p w:rsidR="0040630F" w:rsidRPr="00A370BF" w:rsidRDefault="0040630F" w:rsidP="0040630F">
      <w:pPr>
        <w:pStyle w:val="6Abstract"/>
        <w:spacing w:after="0" w:line="240" w:lineRule="auto"/>
        <w:rPr>
          <w:rFonts w:cs="Arial"/>
          <w:sz w:val="24"/>
          <w:szCs w:val="24"/>
        </w:rPr>
      </w:pPr>
      <w:r w:rsidRPr="00A370BF">
        <w:rPr>
          <w:rFonts w:cs="Arial"/>
          <w:sz w:val="24"/>
          <w:szCs w:val="24"/>
        </w:rPr>
        <w:t>To promote understanding and respect for differences.</w:t>
      </w:r>
    </w:p>
    <w:p w:rsidR="004B34A7" w:rsidRDefault="004B34A7" w:rsidP="004B34A7">
      <w:pPr>
        <w:pStyle w:val="ListParagraph"/>
        <w:rPr>
          <w:rFonts w:cs="Arial"/>
          <w:sz w:val="24"/>
          <w:szCs w:val="24"/>
        </w:rPr>
      </w:pPr>
    </w:p>
    <w:p w:rsidR="004B34A7" w:rsidRDefault="004B34A7" w:rsidP="004B34A7">
      <w:pPr>
        <w:pStyle w:val="6Abstract"/>
        <w:spacing w:after="0" w:line="240" w:lineRule="auto"/>
        <w:rPr>
          <w:rFonts w:cs="Arial"/>
          <w:sz w:val="24"/>
          <w:szCs w:val="24"/>
        </w:rPr>
      </w:pPr>
      <w:r>
        <w:rPr>
          <w:rFonts w:cs="Arial"/>
          <w:sz w:val="24"/>
          <w:szCs w:val="24"/>
        </w:rPr>
        <w:t>These are all detailed further in our Accessibility Plan below.</w:t>
      </w:r>
    </w:p>
    <w:p w:rsidR="004B34A7" w:rsidRDefault="004B34A7" w:rsidP="004B34A7">
      <w:pPr>
        <w:pStyle w:val="6Abstract"/>
        <w:spacing w:after="0" w:line="240" w:lineRule="auto"/>
        <w:rPr>
          <w:rFonts w:cs="Arial"/>
          <w:sz w:val="24"/>
          <w:szCs w:val="24"/>
        </w:rPr>
      </w:pPr>
    </w:p>
    <w:p w:rsidR="00D140A1" w:rsidRDefault="00D140A1" w:rsidP="004B34A7">
      <w:pPr>
        <w:pStyle w:val="6Abstract"/>
        <w:spacing w:after="0" w:line="240" w:lineRule="auto"/>
        <w:rPr>
          <w:rFonts w:cs="Arial"/>
          <w:b/>
          <w:sz w:val="24"/>
          <w:szCs w:val="24"/>
          <w:u w:val="single"/>
        </w:rPr>
      </w:pPr>
    </w:p>
    <w:p w:rsidR="00D140A1" w:rsidRDefault="00D140A1" w:rsidP="004B34A7">
      <w:pPr>
        <w:pStyle w:val="6Abstract"/>
        <w:spacing w:after="0" w:line="240" w:lineRule="auto"/>
        <w:rPr>
          <w:rFonts w:cs="Arial"/>
          <w:b/>
          <w:sz w:val="24"/>
          <w:szCs w:val="24"/>
          <w:u w:val="single"/>
        </w:rPr>
      </w:pPr>
    </w:p>
    <w:p w:rsidR="00D140A1" w:rsidRDefault="00D140A1" w:rsidP="004B34A7">
      <w:pPr>
        <w:pStyle w:val="6Abstract"/>
        <w:spacing w:after="0" w:line="240" w:lineRule="auto"/>
        <w:rPr>
          <w:rFonts w:cs="Arial"/>
          <w:b/>
          <w:sz w:val="24"/>
          <w:szCs w:val="24"/>
          <w:u w:val="single"/>
        </w:rPr>
      </w:pPr>
    </w:p>
    <w:p w:rsidR="00D140A1" w:rsidRDefault="00D140A1" w:rsidP="004B34A7">
      <w:pPr>
        <w:pStyle w:val="6Abstract"/>
        <w:spacing w:after="0" w:line="240" w:lineRule="auto"/>
        <w:rPr>
          <w:rFonts w:cs="Arial"/>
          <w:b/>
          <w:sz w:val="24"/>
          <w:szCs w:val="24"/>
          <w:u w:val="single"/>
        </w:rPr>
      </w:pPr>
    </w:p>
    <w:p w:rsidR="00D140A1" w:rsidRDefault="00D140A1" w:rsidP="004B34A7">
      <w:pPr>
        <w:pStyle w:val="6Abstract"/>
        <w:spacing w:after="0" w:line="240" w:lineRule="auto"/>
        <w:rPr>
          <w:rFonts w:cs="Arial"/>
          <w:b/>
          <w:sz w:val="24"/>
          <w:szCs w:val="24"/>
          <w:u w:val="single"/>
        </w:rPr>
      </w:pPr>
    </w:p>
    <w:p w:rsidR="00D140A1" w:rsidRDefault="00D140A1" w:rsidP="004B34A7">
      <w:pPr>
        <w:pStyle w:val="6Abstract"/>
        <w:spacing w:after="0" w:line="240" w:lineRule="auto"/>
        <w:rPr>
          <w:rFonts w:cs="Arial"/>
          <w:b/>
          <w:sz w:val="24"/>
          <w:szCs w:val="24"/>
          <w:u w:val="single"/>
        </w:rPr>
      </w:pPr>
    </w:p>
    <w:p w:rsidR="00D140A1" w:rsidRDefault="00D140A1" w:rsidP="004B34A7">
      <w:pPr>
        <w:pStyle w:val="6Abstract"/>
        <w:spacing w:after="0" w:line="240" w:lineRule="auto"/>
        <w:rPr>
          <w:rFonts w:cs="Arial"/>
          <w:b/>
          <w:sz w:val="24"/>
          <w:szCs w:val="24"/>
          <w:u w:val="single"/>
        </w:rPr>
      </w:pPr>
    </w:p>
    <w:p w:rsidR="00F12B52" w:rsidRDefault="00F12B52" w:rsidP="004B34A7">
      <w:pPr>
        <w:pStyle w:val="6Abstract"/>
        <w:spacing w:after="0" w:line="240" w:lineRule="auto"/>
        <w:rPr>
          <w:rFonts w:cs="Arial"/>
          <w:b/>
          <w:sz w:val="24"/>
          <w:szCs w:val="24"/>
          <w:u w:val="single"/>
        </w:rPr>
      </w:pPr>
    </w:p>
    <w:p w:rsidR="00F12B52" w:rsidRDefault="00F12B52" w:rsidP="004B34A7">
      <w:pPr>
        <w:pStyle w:val="6Abstract"/>
        <w:spacing w:after="0" w:line="240" w:lineRule="auto"/>
        <w:rPr>
          <w:rFonts w:cs="Arial"/>
          <w:b/>
          <w:sz w:val="24"/>
          <w:szCs w:val="24"/>
          <w:u w:val="single"/>
        </w:rPr>
      </w:pPr>
    </w:p>
    <w:p w:rsidR="00F12B52" w:rsidRDefault="00F12B52" w:rsidP="004B34A7">
      <w:pPr>
        <w:pStyle w:val="6Abstract"/>
        <w:spacing w:after="0" w:line="240" w:lineRule="auto"/>
        <w:rPr>
          <w:rFonts w:cs="Arial"/>
          <w:b/>
          <w:sz w:val="24"/>
          <w:szCs w:val="24"/>
          <w:u w:val="single"/>
        </w:rPr>
      </w:pPr>
      <w:r>
        <w:rPr>
          <w:rFonts w:cs="Arial"/>
          <w:b/>
          <w:sz w:val="24"/>
          <w:szCs w:val="24"/>
          <w:u w:val="single"/>
        </w:rPr>
        <w:t xml:space="preserve"> </w:t>
      </w:r>
    </w:p>
    <w:p w:rsidR="002E3FE6" w:rsidRDefault="002E3FE6" w:rsidP="004B34A7">
      <w:pPr>
        <w:pStyle w:val="6Abstract"/>
        <w:spacing w:after="0" w:line="240" w:lineRule="auto"/>
        <w:rPr>
          <w:rFonts w:cs="Arial"/>
          <w:b/>
          <w:sz w:val="24"/>
          <w:szCs w:val="24"/>
          <w:u w:val="single"/>
        </w:rPr>
      </w:pPr>
    </w:p>
    <w:p w:rsidR="002E3FE6" w:rsidRDefault="002E3FE6" w:rsidP="004B34A7">
      <w:pPr>
        <w:pStyle w:val="6Abstract"/>
        <w:spacing w:after="0" w:line="240" w:lineRule="auto"/>
        <w:rPr>
          <w:rFonts w:cs="Arial"/>
          <w:b/>
          <w:sz w:val="24"/>
          <w:szCs w:val="24"/>
          <w:u w:val="single"/>
        </w:rPr>
      </w:pPr>
    </w:p>
    <w:p w:rsidR="004B34A7" w:rsidRDefault="004B34A7" w:rsidP="004B34A7">
      <w:pPr>
        <w:pStyle w:val="6Abstract"/>
        <w:spacing w:after="0" w:line="240" w:lineRule="auto"/>
        <w:rPr>
          <w:rFonts w:cs="Arial"/>
          <w:b/>
          <w:sz w:val="24"/>
          <w:szCs w:val="24"/>
          <w:u w:val="single"/>
        </w:rPr>
      </w:pPr>
      <w:proofErr w:type="gramStart"/>
      <w:r w:rsidRPr="004B34A7">
        <w:rPr>
          <w:rFonts w:cs="Arial"/>
          <w:b/>
          <w:sz w:val="24"/>
          <w:szCs w:val="24"/>
          <w:u w:val="single"/>
        </w:rPr>
        <w:t xml:space="preserve">3 </w:t>
      </w:r>
      <w:r w:rsidR="00D140A1">
        <w:rPr>
          <w:rFonts w:cs="Arial"/>
          <w:b/>
          <w:sz w:val="24"/>
          <w:szCs w:val="24"/>
          <w:u w:val="single"/>
        </w:rPr>
        <w:t xml:space="preserve"> Current</w:t>
      </w:r>
      <w:proofErr w:type="gramEnd"/>
      <w:r w:rsidRPr="004B34A7">
        <w:rPr>
          <w:rFonts w:cs="Arial"/>
          <w:b/>
          <w:sz w:val="24"/>
          <w:szCs w:val="24"/>
          <w:u w:val="single"/>
        </w:rPr>
        <w:t xml:space="preserve"> Practice</w:t>
      </w:r>
    </w:p>
    <w:p w:rsidR="004B34A7" w:rsidRDefault="004B34A7" w:rsidP="004B34A7">
      <w:pPr>
        <w:pStyle w:val="6Abstract"/>
        <w:spacing w:after="0" w:line="240" w:lineRule="auto"/>
        <w:rPr>
          <w:rFonts w:cs="Arial"/>
          <w:b/>
          <w:sz w:val="24"/>
          <w:szCs w:val="24"/>
          <w:u w:val="single"/>
        </w:rPr>
      </w:pPr>
    </w:p>
    <w:p w:rsidR="004B34A7" w:rsidRDefault="004B34A7" w:rsidP="004B34A7">
      <w:pPr>
        <w:pStyle w:val="6Abstract"/>
        <w:spacing w:after="0" w:line="240" w:lineRule="auto"/>
        <w:rPr>
          <w:rFonts w:cs="Arial"/>
          <w:sz w:val="24"/>
          <w:szCs w:val="24"/>
        </w:rPr>
      </w:pPr>
      <w:r>
        <w:rPr>
          <w:rFonts w:cs="Arial"/>
          <w:sz w:val="24"/>
          <w:szCs w:val="24"/>
        </w:rPr>
        <w:t>We always ask new families for any information regarding SEND or medical needs for their child wh</w:t>
      </w:r>
      <w:r w:rsidR="00F12B52">
        <w:rPr>
          <w:rFonts w:cs="Arial"/>
          <w:sz w:val="24"/>
          <w:szCs w:val="24"/>
        </w:rPr>
        <w:t xml:space="preserve">en they start at Baines Endowed, as well as asking parents of children who join Baines from other </w:t>
      </w:r>
      <w:proofErr w:type="gramStart"/>
      <w:r w:rsidR="00F12B52">
        <w:rPr>
          <w:rFonts w:cs="Arial"/>
          <w:sz w:val="24"/>
          <w:szCs w:val="24"/>
        </w:rPr>
        <w:t>schools</w:t>
      </w:r>
      <w:proofErr w:type="gramEnd"/>
      <w:r w:rsidR="00F12B52">
        <w:rPr>
          <w:rFonts w:cs="Arial"/>
          <w:sz w:val="24"/>
          <w:szCs w:val="24"/>
        </w:rPr>
        <w:t xml:space="preserve"> part way through their education.</w:t>
      </w:r>
    </w:p>
    <w:p w:rsidR="00EB3FE6" w:rsidRDefault="00EB3FE6" w:rsidP="004B34A7">
      <w:pPr>
        <w:pStyle w:val="6Abstract"/>
        <w:spacing w:after="0" w:line="240" w:lineRule="auto"/>
        <w:rPr>
          <w:rFonts w:cs="Arial"/>
          <w:sz w:val="24"/>
          <w:szCs w:val="24"/>
        </w:rPr>
      </w:pPr>
      <w:r>
        <w:rPr>
          <w:rFonts w:cs="Arial"/>
          <w:sz w:val="24"/>
          <w:szCs w:val="24"/>
        </w:rPr>
        <w:t>For children in school already, we write Care Plans, collect updated information regularly and have an open door policy. We have Parents’ Evenings twice a year as well as a Meet the Teacher evening.</w:t>
      </w:r>
    </w:p>
    <w:p w:rsidR="00F12B52" w:rsidRDefault="00F12B52" w:rsidP="00F12B52">
      <w:pPr>
        <w:pStyle w:val="6Abstract"/>
        <w:spacing w:after="0" w:line="240" w:lineRule="auto"/>
        <w:rPr>
          <w:rFonts w:cs="Arial"/>
          <w:sz w:val="24"/>
          <w:szCs w:val="24"/>
        </w:rPr>
      </w:pPr>
      <w:r>
        <w:rPr>
          <w:rFonts w:cs="Arial"/>
          <w:sz w:val="24"/>
          <w:szCs w:val="24"/>
        </w:rPr>
        <w:t>Subject leads will ensure, in accordance with our aims above, that there is access to the curriculum for all children</w:t>
      </w:r>
      <w:r w:rsidR="008A706B">
        <w:rPr>
          <w:rFonts w:cs="Arial"/>
          <w:sz w:val="24"/>
          <w:szCs w:val="24"/>
        </w:rPr>
        <w:t>, including out of school activities.</w:t>
      </w:r>
    </w:p>
    <w:p w:rsidR="00EB3FE6" w:rsidRPr="004B34A7" w:rsidRDefault="00EB3FE6" w:rsidP="004B34A7">
      <w:pPr>
        <w:pStyle w:val="6Abstract"/>
        <w:spacing w:after="0" w:line="240" w:lineRule="auto"/>
        <w:rPr>
          <w:rFonts w:cs="Arial"/>
          <w:sz w:val="24"/>
          <w:szCs w:val="24"/>
        </w:rPr>
      </w:pPr>
      <w:r>
        <w:rPr>
          <w:rFonts w:cs="Arial"/>
          <w:sz w:val="24"/>
          <w:szCs w:val="24"/>
        </w:rPr>
        <w:t xml:space="preserve">Parents and </w:t>
      </w:r>
      <w:proofErr w:type="spellStart"/>
      <w:r>
        <w:rPr>
          <w:rFonts w:cs="Arial"/>
          <w:sz w:val="24"/>
          <w:szCs w:val="24"/>
        </w:rPr>
        <w:t>carers</w:t>
      </w:r>
      <w:proofErr w:type="spellEnd"/>
      <w:r>
        <w:rPr>
          <w:rFonts w:cs="Arial"/>
          <w:sz w:val="24"/>
          <w:szCs w:val="24"/>
        </w:rPr>
        <w:t xml:space="preserve"> are able to share their views on Parent View and through Parental Questionnaires.</w:t>
      </w:r>
    </w:p>
    <w:p w:rsidR="004E725B" w:rsidRDefault="004E725B" w:rsidP="00AE23C9">
      <w:pPr>
        <w:pStyle w:val="Heading1"/>
        <w:rPr>
          <w:color w:val="auto"/>
          <w:sz w:val="24"/>
          <w:szCs w:val="24"/>
          <w:u w:val="single"/>
        </w:rPr>
      </w:pPr>
    </w:p>
    <w:p w:rsidR="00462EFA" w:rsidRDefault="00462EFA" w:rsidP="00462EFA">
      <w:pPr>
        <w:pStyle w:val="6Abstract"/>
        <w:rPr>
          <w:b/>
          <w:sz w:val="24"/>
          <w:szCs w:val="24"/>
          <w:lang w:val="en-GB"/>
        </w:rPr>
      </w:pPr>
      <w:r w:rsidRPr="00462EFA">
        <w:rPr>
          <w:b/>
          <w:sz w:val="24"/>
          <w:szCs w:val="24"/>
          <w:lang w:val="en-GB"/>
        </w:rPr>
        <w:t>The Physical Environment</w:t>
      </w:r>
    </w:p>
    <w:p w:rsidR="00462EFA" w:rsidRDefault="00462EFA" w:rsidP="00462EFA">
      <w:pPr>
        <w:pStyle w:val="6Abstract"/>
        <w:rPr>
          <w:sz w:val="24"/>
          <w:szCs w:val="24"/>
          <w:lang w:val="en-GB"/>
        </w:rPr>
      </w:pPr>
      <w:r w:rsidRPr="00462EFA">
        <w:rPr>
          <w:sz w:val="24"/>
          <w:szCs w:val="24"/>
          <w:lang w:val="en-GB"/>
        </w:rPr>
        <w:t>All pupils are able to take part</w:t>
      </w:r>
      <w:r>
        <w:rPr>
          <w:sz w:val="24"/>
          <w:szCs w:val="24"/>
          <w:lang w:val="en-GB"/>
        </w:rPr>
        <w:t xml:space="preserve"> in </w:t>
      </w:r>
      <w:proofErr w:type="spellStart"/>
      <w:r>
        <w:rPr>
          <w:sz w:val="24"/>
          <w:szCs w:val="24"/>
          <w:lang w:val="en-GB"/>
        </w:rPr>
        <w:t>extra curricular</w:t>
      </w:r>
      <w:proofErr w:type="spellEnd"/>
      <w:r>
        <w:rPr>
          <w:sz w:val="24"/>
          <w:szCs w:val="24"/>
          <w:lang w:val="en-GB"/>
        </w:rPr>
        <w:t xml:space="preserve"> activities and they are encouraged to do so. Baines Endowed staff are eager to adapt these activities so that they are inclusive for everyone and they are always open to new suggestions from specialist teachers.</w:t>
      </w:r>
    </w:p>
    <w:p w:rsidR="00462EFA" w:rsidRDefault="00462EFA" w:rsidP="00462EFA">
      <w:pPr>
        <w:pStyle w:val="6Abstract"/>
        <w:rPr>
          <w:sz w:val="24"/>
          <w:szCs w:val="24"/>
          <w:lang w:val="en-GB"/>
        </w:rPr>
      </w:pPr>
      <w:r>
        <w:rPr>
          <w:sz w:val="24"/>
          <w:szCs w:val="24"/>
          <w:lang w:val="en-GB"/>
        </w:rPr>
        <w:t>All children are actively encouraged to att</w:t>
      </w:r>
      <w:r w:rsidR="008A706B">
        <w:rPr>
          <w:sz w:val="24"/>
          <w:szCs w:val="24"/>
          <w:lang w:val="en-GB"/>
        </w:rPr>
        <w:t>end trips in school where SEND/m</w:t>
      </w:r>
      <w:r>
        <w:rPr>
          <w:sz w:val="24"/>
          <w:szCs w:val="24"/>
          <w:lang w:val="en-GB"/>
        </w:rPr>
        <w:t>edical needs would be catered for.</w:t>
      </w:r>
      <w:r w:rsidR="008A706B">
        <w:rPr>
          <w:sz w:val="24"/>
          <w:szCs w:val="24"/>
          <w:lang w:val="en-GB"/>
        </w:rPr>
        <w:t xml:space="preserve"> Risk Assessments completed for all trips will include specific details of any children with SEND or medical needs.</w:t>
      </w:r>
    </w:p>
    <w:p w:rsidR="00462EFA" w:rsidRPr="009D7FB8" w:rsidRDefault="00462EFA" w:rsidP="00462EFA">
      <w:pPr>
        <w:pStyle w:val="6Abstract"/>
        <w:rPr>
          <w:b/>
          <w:sz w:val="24"/>
          <w:szCs w:val="24"/>
          <w:lang w:val="en-GB"/>
        </w:rPr>
      </w:pPr>
      <w:r w:rsidRPr="009D7FB8">
        <w:rPr>
          <w:b/>
          <w:sz w:val="24"/>
          <w:szCs w:val="24"/>
          <w:lang w:val="en-GB"/>
        </w:rPr>
        <w:t>The Curriculum</w:t>
      </w:r>
    </w:p>
    <w:p w:rsidR="00462EFA" w:rsidRDefault="00462EFA" w:rsidP="00462EFA">
      <w:pPr>
        <w:pStyle w:val="6Abstract"/>
        <w:rPr>
          <w:sz w:val="24"/>
          <w:szCs w:val="24"/>
          <w:lang w:val="en-GB"/>
        </w:rPr>
      </w:pPr>
      <w:r>
        <w:rPr>
          <w:sz w:val="24"/>
          <w:szCs w:val="24"/>
          <w:lang w:val="en-GB"/>
        </w:rPr>
        <w:t xml:space="preserve">All children are actively encouraged to participate in all areas of the curriculum. Again all staff are experienced at adapting the work </w:t>
      </w:r>
      <w:r w:rsidR="009D7FB8">
        <w:rPr>
          <w:sz w:val="24"/>
          <w:szCs w:val="24"/>
          <w:lang w:val="en-GB"/>
        </w:rPr>
        <w:t xml:space="preserve">and providing resources and equipment </w:t>
      </w:r>
      <w:r>
        <w:rPr>
          <w:sz w:val="24"/>
          <w:szCs w:val="24"/>
          <w:lang w:val="en-GB"/>
        </w:rPr>
        <w:t>to cater for all the needs of the children and again will contact outside agencies for additional support with this.</w:t>
      </w:r>
    </w:p>
    <w:p w:rsidR="009D7FB8" w:rsidRDefault="00462EFA" w:rsidP="00462EFA">
      <w:pPr>
        <w:pStyle w:val="6Abstract"/>
        <w:rPr>
          <w:sz w:val="24"/>
          <w:szCs w:val="24"/>
          <w:lang w:val="en-GB"/>
        </w:rPr>
      </w:pPr>
      <w:r>
        <w:rPr>
          <w:sz w:val="24"/>
          <w:szCs w:val="24"/>
          <w:lang w:val="en-GB"/>
        </w:rPr>
        <w:t>Medi</w:t>
      </w:r>
      <w:r w:rsidR="009D7FB8">
        <w:rPr>
          <w:sz w:val="24"/>
          <w:szCs w:val="24"/>
          <w:lang w:val="en-GB"/>
        </w:rPr>
        <w:t>c</w:t>
      </w:r>
      <w:r>
        <w:rPr>
          <w:sz w:val="24"/>
          <w:szCs w:val="24"/>
          <w:lang w:val="en-GB"/>
        </w:rPr>
        <w:t xml:space="preserve">al needs which may </w:t>
      </w:r>
      <w:r w:rsidR="009D7FB8">
        <w:rPr>
          <w:sz w:val="24"/>
          <w:szCs w:val="24"/>
          <w:lang w:val="en-GB"/>
        </w:rPr>
        <w:t xml:space="preserve">affect the participation of pupils </w:t>
      </w:r>
      <w:proofErr w:type="spellStart"/>
      <w:r w:rsidR="009D7FB8">
        <w:rPr>
          <w:sz w:val="24"/>
          <w:szCs w:val="24"/>
          <w:lang w:val="en-GB"/>
        </w:rPr>
        <w:t>ie</w:t>
      </w:r>
      <w:proofErr w:type="spellEnd"/>
      <w:r w:rsidR="009D7FB8">
        <w:rPr>
          <w:sz w:val="24"/>
          <w:szCs w:val="24"/>
          <w:lang w:val="en-GB"/>
        </w:rPr>
        <w:t xml:space="preserve"> epilepsy or diabetes are addressed through Care Plans, and relevant policies, such as the Administration of Medicines and the Intimate Care Policy.</w:t>
      </w:r>
    </w:p>
    <w:p w:rsidR="008A706B" w:rsidRDefault="008A706B" w:rsidP="00462EFA">
      <w:pPr>
        <w:pStyle w:val="6Abstract"/>
        <w:rPr>
          <w:b/>
          <w:sz w:val="24"/>
          <w:szCs w:val="24"/>
          <w:lang w:val="en-GB"/>
        </w:rPr>
      </w:pPr>
    </w:p>
    <w:p w:rsidR="008A706B" w:rsidRDefault="008A706B" w:rsidP="00462EFA">
      <w:pPr>
        <w:pStyle w:val="6Abstract"/>
        <w:rPr>
          <w:b/>
          <w:sz w:val="24"/>
          <w:szCs w:val="24"/>
          <w:lang w:val="en-GB"/>
        </w:rPr>
      </w:pPr>
    </w:p>
    <w:p w:rsidR="00462EFA" w:rsidRPr="009D7FB8" w:rsidRDefault="009D7FB8" w:rsidP="00462EFA">
      <w:pPr>
        <w:pStyle w:val="6Abstract"/>
        <w:rPr>
          <w:b/>
          <w:sz w:val="24"/>
          <w:szCs w:val="24"/>
          <w:lang w:val="en-GB"/>
        </w:rPr>
      </w:pPr>
      <w:r w:rsidRPr="009D7FB8">
        <w:rPr>
          <w:b/>
          <w:sz w:val="24"/>
          <w:szCs w:val="24"/>
          <w:lang w:val="en-GB"/>
        </w:rPr>
        <w:t xml:space="preserve">Pupil Voice </w:t>
      </w:r>
    </w:p>
    <w:p w:rsidR="004E725B" w:rsidRDefault="009D7FB8" w:rsidP="00AE23C9">
      <w:pPr>
        <w:pStyle w:val="Heading1"/>
        <w:rPr>
          <w:b w:val="0"/>
          <w:color w:val="auto"/>
          <w:sz w:val="24"/>
          <w:szCs w:val="24"/>
        </w:rPr>
      </w:pPr>
      <w:r w:rsidRPr="009D7FB8">
        <w:rPr>
          <w:b w:val="0"/>
          <w:color w:val="auto"/>
          <w:sz w:val="24"/>
          <w:szCs w:val="24"/>
        </w:rPr>
        <w:t>Different forms of communication are made</w:t>
      </w:r>
      <w:r>
        <w:rPr>
          <w:b w:val="0"/>
          <w:color w:val="auto"/>
          <w:sz w:val="24"/>
          <w:szCs w:val="24"/>
        </w:rPr>
        <w:t xml:space="preserve"> availabl</w:t>
      </w:r>
      <w:r w:rsidRPr="009D7FB8">
        <w:rPr>
          <w:b w:val="0"/>
          <w:color w:val="auto"/>
          <w:sz w:val="24"/>
          <w:szCs w:val="24"/>
        </w:rPr>
        <w:t xml:space="preserve">e to the children so that they can all </w:t>
      </w:r>
      <w:r>
        <w:rPr>
          <w:b w:val="0"/>
          <w:color w:val="auto"/>
          <w:sz w:val="24"/>
          <w:szCs w:val="24"/>
        </w:rPr>
        <w:t>express their opinions and hear the different views of others. We do this through the PSHE curriculum, Circle Time, The School Councillors, discussions with their own class teachers and planned discussions with the Subject Leads in school.</w:t>
      </w:r>
    </w:p>
    <w:p w:rsidR="0040630F" w:rsidRDefault="0040630F" w:rsidP="009D7FB8">
      <w:pPr>
        <w:pStyle w:val="6Abstract"/>
        <w:rPr>
          <w:lang w:val="en-GB"/>
        </w:rPr>
      </w:pPr>
    </w:p>
    <w:p w:rsidR="009D7FB8" w:rsidRDefault="009D7FB8" w:rsidP="009D7FB8">
      <w:pPr>
        <w:pStyle w:val="6Abstract"/>
        <w:rPr>
          <w:b/>
          <w:sz w:val="24"/>
          <w:szCs w:val="24"/>
          <w:u w:val="single"/>
          <w:lang w:val="en-GB"/>
        </w:rPr>
      </w:pPr>
      <w:proofErr w:type="gramStart"/>
      <w:r w:rsidRPr="009D7FB8">
        <w:rPr>
          <w:b/>
          <w:sz w:val="24"/>
          <w:szCs w:val="24"/>
          <w:u w:val="single"/>
          <w:lang w:val="en-GB"/>
        </w:rPr>
        <w:t>4  Access</w:t>
      </w:r>
      <w:proofErr w:type="gramEnd"/>
      <w:r w:rsidRPr="009D7FB8">
        <w:rPr>
          <w:b/>
          <w:sz w:val="24"/>
          <w:szCs w:val="24"/>
          <w:u w:val="single"/>
          <w:lang w:val="en-GB"/>
        </w:rPr>
        <w:t xml:space="preserve"> Audit</w:t>
      </w:r>
    </w:p>
    <w:p w:rsidR="009D7FB8" w:rsidRDefault="009D7FB8" w:rsidP="009D7FB8">
      <w:pPr>
        <w:pStyle w:val="6Abstract"/>
        <w:rPr>
          <w:sz w:val="24"/>
          <w:szCs w:val="24"/>
          <w:lang w:val="en-GB"/>
        </w:rPr>
      </w:pPr>
      <w:r>
        <w:rPr>
          <w:sz w:val="24"/>
          <w:szCs w:val="24"/>
          <w:lang w:val="en-GB"/>
        </w:rPr>
        <w:t>The school is a single storey building with access to all classrooms through external doors, on one level or with a ramp, which are all accessible to wheelchair users.</w:t>
      </w:r>
    </w:p>
    <w:p w:rsidR="009D7FB8" w:rsidRDefault="009D7FB8" w:rsidP="009D7FB8">
      <w:pPr>
        <w:pStyle w:val="6Abstract"/>
        <w:rPr>
          <w:sz w:val="24"/>
          <w:szCs w:val="24"/>
          <w:lang w:val="en-GB"/>
        </w:rPr>
      </w:pPr>
      <w:r>
        <w:rPr>
          <w:sz w:val="24"/>
          <w:szCs w:val="24"/>
          <w:lang w:val="en-GB"/>
        </w:rPr>
        <w:t>The internal doors are also wheelchair accessible and we have a disabled toilet with handrails and an emergency pull cord on the KS2 corridor.</w:t>
      </w:r>
    </w:p>
    <w:p w:rsidR="008A706B" w:rsidRDefault="00E91DE2" w:rsidP="00E91DE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326"/>
        <w:rPr>
          <w:rFonts w:ascii="Arial" w:eastAsia="Cambria" w:hAnsi="Arial" w:cs="Arial"/>
          <w:sz w:val="24"/>
          <w:szCs w:val="24"/>
        </w:rPr>
      </w:pPr>
      <w:r>
        <w:rPr>
          <w:rFonts w:ascii="Arial" w:eastAsia="Cambria" w:hAnsi="Arial" w:cs="Arial"/>
          <w:sz w:val="24"/>
          <w:szCs w:val="24"/>
        </w:rPr>
        <w:t xml:space="preserve">Main parking for parents </w:t>
      </w:r>
      <w:r w:rsidR="008A706B">
        <w:rPr>
          <w:rFonts w:ascii="Arial" w:eastAsia="Cambria" w:hAnsi="Arial" w:cs="Arial"/>
          <w:sz w:val="24"/>
          <w:szCs w:val="24"/>
        </w:rPr>
        <w:t xml:space="preserve">is on the road, but there is a designated disabled parking space in the school car park which parents are able to use. From the road and the car park, there is access to the main entrance of the school which is available for parents/carers who use a wheelchair or who are disabled badge holders </w:t>
      </w:r>
    </w:p>
    <w:p w:rsidR="00E91DE2" w:rsidRPr="00895952" w:rsidRDefault="00E91DE2" w:rsidP="00E91DE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326"/>
        <w:rPr>
          <w:rFonts w:ascii="Arial" w:eastAsia="Cambria" w:hAnsi="Arial" w:cs="Arial"/>
          <w:sz w:val="24"/>
          <w:szCs w:val="24"/>
        </w:rPr>
      </w:pPr>
      <w:r>
        <w:rPr>
          <w:rFonts w:ascii="Arial" w:eastAsia="Cambria" w:hAnsi="Arial" w:cs="Arial"/>
          <w:sz w:val="24"/>
          <w:szCs w:val="24"/>
        </w:rPr>
        <w:t>The school has internal emergency signage and escape routes are clearly marked.</w:t>
      </w:r>
    </w:p>
    <w:p w:rsidR="009D7FB8" w:rsidRDefault="009D7FB8" w:rsidP="009D7FB8">
      <w:pPr>
        <w:pStyle w:val="6Abstract"/>
        <w:rPr>
          <w:sz w:val="24"/>
          <w:szCs w:val="24"/>
          <w:lang w:val="en-GB"/>
        </w:rPr>
      </w:pPr>
    </w:p>
    <w:p w:rsidR="008A706B" w:rsidRDefault="008A706B" w:rsidP="009D7FB8">
      <w:pPr>
        <w:pStyle w:val="6Abstract"/>
        <w:rPr>
          <w:b/>
          <w:sz w:val="24"/>
          <w:szCs w:val="24"/>
          <w:u w:val="single"/>
          <w:lang w:val="en-GB"/>
        </w:rPr>
      </w:pPr>
    </w:p>
    <w:p w:rsidR="008A706B" w:rsidRDefault="008A706B" w:rsidP="009D7FB8">
      <w:pPr>
        <w:pStyle w:val="6Abstract"/>
        <w:rPr>
          <w:b/>
          <w:sz w:val="24"/>
          <w:szCs w:val="24"/>
          <w:u w:val="single"/>
          <w:lang w:val="en-GB"/>
        </w:rPr>
      </w:pPr>
    </w:p>
    <w:p w:rsidR="008A706B" w:rsidRDefault="008A706B" w:rsidP="009D7FB8">
      <w:pPr>
        <w:pStyle w:val="6Abstract"/>
        <w:rPr>
          <w:b/>
          <w:sz w:val="24"/>
          <w:szCs w:val="24"/>
          <w:u w:val="single"/>
          <w:lang w:val="en-GB"/>
        </w:rPr>
      </w:pPr>
    </w:p>
    <w:p w:rsidR="008A706B" w:rsidRDefault="008A706B" w:rsidP="009D7FB8">
      <w:pPr>
        <w:pStyle w:val="6Abstract"/>
        <w:rPr>
          <w:b/>
          <w:sz w:val="24"/>
          <w:szCs w:val="24"/>
          <w:u w:val="single"/>
          <w:lang w:val="en-GB"/>
        </w:rPr>
      </w:pPr>
    </w:p>
    <w:p w:rsidR="008A706B" w:rsidRDefault="008A706B" w:rsidP="009D7FB8">
      <w:pPr>
        <w:pStyle w:val="6Abstract"/>
        <w:rPr>
          <w:b/>
          <w:sz w:val="24"/>
          <w:szCs w:val="24"/>
          <w:u w:val="single"/>
          <w:lang w:val="en-GB"/>
        </w:rPr>
      </w:pPr>
    </w:p>
    <w:p w:rsidR="008A706B" w:rsidRDefault="008A706B" w:rsidP="009D7FB8">
      <w:pPr>
        <w:pStyle w:val="6Abstract"/>
        <w:rPr>
          <w:b/>
          <w:sz w:val="24"/>
          <w:szCs w:val="24"/>
          <w:u w:val="single"/>
          <w:lang w:val="en-GB"/>
        </w:rPr>
      </w:pPr>
    </w:p>
    <w:p w:rsidR="00E91DE2" w:rsidRPr="00E91DE2" w:rsidRDefault="00E91DE2" w:rsidP="009D7FB8">
      <w:pPr>
        <w:pStyle w:val="6Abstract"/>
        <w:rPr>
          <w:b/>
          <w:sz w:val="24"/>
          <w:szCs w:val="24"/>
          <w:u w:val="single"/>
          <w:lang w:val="en-GB"/>
        </w:rPr>
      </w:pPr>
      <w:proofErr w:type="gramStart"/>
      <w:r w:rsidRPr="00E91DE2">
        <w:rPr>
          <w:b/>
          <w:sz w:val="24"/>
          <w:szCs w:val="24"/>
          <w:u w:val="single"/>
          <w:lang w:val="en-GB"/>
        </w:rPr>
        <w:t>5  Management</w:t>
      </w:r>
      <w:proofErr w:type="gramEnd"/>
      <w:r w:rsidRPr="00E91DE2">
        <w:rPr>
          <w:b/>
          <w:sz w:val="24"/>
          <w:szCs w:val="24"/>
          <w:u w:val="single"/>
          <w:lang w:val="en-GB"/>
        </w:rPr>
        <w:t xml:space="preserve"> and Implementation</w:t>
      </w:r>
    </w:p>
    <w:p w:rsidR="004E725B" w:rsidRDefault="004E725B" w:rsidP="00AE23C9">
      <w:pPr>
        <w:pStyle w:val="Heading1"/>
        <w:rPr>
          <w:color w:val="auto"/>
          <w:sz w:val="24"/>
          <w:szCs w:val="24"/>
          <w:u w:val="single"/>
        </w:rPr>
      </w:pPr>
    </w:p>
    <w:p w:rsidR="004E725B" w:rsidRDefault="00E91DE2" w:rsidP="00AE23C9">
      <w:pPr>
        <w:pStyle w:val="Heading1"/>
        <w:rPr>
          <w:b w:val="0"/>
          <w:color w:val="auto"/>
          <w:sz w:val="24"/>
          <w:szCs w:val="24"/>
        </w:rPr>
      </w:pPr>
      <w:r w:rsidRPr="00E91DE2">
        <w:rPr>
          <w:b w:val="0"/>
          <w:color w:val="auto"/>
          <w:sz w:val="24"/>
          <w:szCs w:val="24"/>
        </w:rPr>
        <w:t xml:space="preserve">Whenever a new situation arises in school we </w:t>
      </w:r>
      <w:proofErr w:type="gramStart"/>
      <w:r w:rsidRPr="00E91DE2">
        <w:rPr>
          <w:b w:val="0"/>
          <w:color w:val="auto"/>
          <w:sz w:val="24"/>
          <w:szCs w:val="24"/>
        </w:rPr>
        <w:t>will :</w:t>
      </w:r>
      <w:proofErr w:type="gramEnd"/>
    </w:p>
    <w:p w:rsidR="00E91DE2" w:rsidRDefault="008A706B" w:rsidP="00E91DE2">
      <w:pPr>
        <w:pStyle w:val="6Abstract"/>
        <w:numPr>
          <w:ilvl w:val="0"/>
          <w:numId w:val="25"/>
        </w:numPr>
        <w:rPr>
          <w:sz w:val="24"/>
          <w:szCs w:val="24"/>
          <w:lang w:val="en-GB"/>
        </w:rPr>
      </w:pPr>
      <w:r>
        <w:rPr>
          <w:sz w:val="24"/>
          <w:szCs w:val="24"/>
          <w:lang w:val="en-GB"/>
        </w:rPr>
        <w:t>Consult</w:t>
      </w:r>
      <w:r w:rsidR="00E91DE2" w:rsidRPr="00E91DE2">
        <w:rPr>
          <w:sz w:val="24"/>
          <w:szCs w:val="24"/>
          <w:lang w:val="en-GB"/>
        </w:rPr>
        <w:t xml:space="preserve"> with experts and specialists</w:t>
      </w:r>
      <w:r w:rsidR="00E91DE2">
        <w:rPr>
          <w:sz w:val="24"/>
          <w:szCs w:val="24"/>
          <w:lang w:val="en-GB"/>
        </w:rPr>
        <w:t xml:space="preserve"> in that field.</w:t>
      </w:r>
    </w:p>
    <w:p w:rsidR="00E91DE2" w:rsidRPr="00E91DE2" w:rsidRDefault="00E91DE2" w:rsidP="00E91DE2">
      <w:pPr>
        <w:pStyle w:val="6Abstract"/>
        <w:numPr>
          <w:ilvl w:val="0"/>
          <w:numId w:val="25"/>
        </w:numPr>
        <w:rPr>
          <w:sz w:val="24"/>
          <w:szCs w:val="24"/>
          <w:lang w:val="en-GB"/>
        </w:rPr>
      </w:pPr>
      <w:r>
        <w:rPr>
          <w:sz w:val="24"/>
          <w:szCs w:val="24"/>
          <w:lang w:val="en-GB"/>
        </w:rPr>
        <w:t>Work closely with the Local Authority.</w:t>
      </w:r>
    </w:p>
    <w:bookmarkEnd w:id="3"/>
    <w:bookmarkEnd w:id="4"/>
    <w:p w:rsidR="00182FB2" w:rsidRDefault="00182FB2" w:rsidP="0098272E">
      <w:pPr>
        <w:rPr>
          <w:rFonts w:ascii="Arial" w:hAnsi="Arial" w:cs="Arial"/>
          <w:sz w:val="24"/>
          <w:szCs w:val="24"/>
        </w:rPr>
      </w:pPr>
    </w:p>
    <w:p w:rsidR="0098272E" w:rsidRPr="00895952" w:rsidRDefault="0098272E" w:rsidP="0098272E">
      <w:pPr>
        <w:rPr>
          <w:rFonts w:ascii="Arial" w:hAnsi="Arial" w:cs="Arial"/>
          <w:sz w:val="24"/>
          <w:szCs w:val="24"/>
        </w:rPr>
      </w:pPr>
      <w:r w:rsidRPr="00895952">
        <w:rPr>
          <w:rFonts w:ascii="Arial" w:hAnsi="Arial" w:cs="Arial"/>
          <w:sz w:val="24"/>
          <w:szCs w:val="24"/>
        </w:rPr>
        <w:t>Signed _______________</w:t>
      </w:r>
      <w:r w:rsidR="0040630F">
        <w:rPr>
          <w:rFonts w:ascii="Arial" w:hAnsi="Arial" w:cs="Arial"/>
          <w:sz w:val="24"/>
          <w:szCs w:val="24"/>
        </w:rPr>
        <w:t>____</w:t>
      </w:r>
      <w:r w:rsidRPr="00895952">
        <w:rPr>
          <w:rFonts w:ascii="Arial" w:hAnsi="Arial" w:cs="Arial"/>
          <w:sz w:val="24"/>
          <w:szCs w:val="24"/>
        </w:rPr>
        <w:t xml:space="preserve">   </w:t>
      </w:r>
      <w:r w:rsidR="0040630F">
        <w:rPr>
          <w:rFonts w:ascii="Arial" w:hAnsi="Arial" w:cs="Arial"/>
          <w:sz w:val="24"/>
          <w:szCs w:val="24"/>
        </w:rPr>
        <w:t xml:space="preserve"> </w:t>
      </w:r>
      <w:r w:rsidRPr="00895952">
        <w:rPr>
          <w:rFonts w:ascii="Arial" w:hAnsi="Arial" w:cs="Arial"/>
          <w:sz w:val="24"/>
          <w:szCs w:val="24"/>
        </w:rPr>
        <w:t xml:space="preserve">A G Finney – </w:t>
      </w:r>
      <w:proofErr w:type="spellStart"/>
      <w:r w:rsidRPr="00895952">
        <w:rPr>
          <w:rFonts w:ascii="Arial" w:hAnsi="Arial" w:cs="Arial"/>
          <w:sz w:val="24"/>
          <w:szCs w:val="24"/>
        </w:rPr>
        <w:t>Headteacher</w:t>
      </w:r>
      <w:proofErr w:type="spellEnd"/>
    </w:p>
    <w:p w:rsidR="0098272E" w:rsidRPr="00895952" w:rsidRDefault="0098272E" w:rsidP="0098272E">
      <w:pPr>
        <w:rPr>
          <w:rFonts w:ascii="Arial" w:hAnsi="Arial" w:cs="Arial"/>
          <w:sz w:val="24"/>
          <w:szCs w:val="24"/>
        </w:rPr>
      </w:pPr>
      <w:r w:rsidRPr="00895952">
        <w:rPr>
          <w:rFonts w:ascii="Arial" w:hAnsi="Arial" w:cs="Arial"/>
          <w:sz w:val="24"/>
          <w:szCs w:val="24"/>
        </w:rPr>
        <w:t>Signed _______________</w:t>
      </w:r>
      <w:r w:rsidR="0040630F">
        <w:rPr>
          <w:rFonts w:ascii="Arial" w:hAnsi="Arial" w:cs="Arial"/>
          <w:sz w:val="24"/>
          <w:szCs w:val="24"/>
        </w:rPr>
        <w:t>____</w:t>
      </w:r>
      <w:r w:rsidRPr="00895952">
        <w:rPr>
          <w:rFonts w:ascii="Arial" w:hAnsi="Arial" w:cs="Arial"/>
          <w:sz w:val="24"/>
          <w:szCs w:val="24"/>
        </w:rPr>
        <w:t xml:space="preserve">    Ian Fogg – Chair of Governors</w:t>
      </w:r>
    </w:p>
    <w:p w:rsidR="00182FB2" w:rsidRDefault="00182FB2" w:rsidP="0098272E">
      <w:pPr>
        <w:rPr>
          <w:rFonts w:ascii="Arial" w:hAnsi="Arial" w:cs="Arial"/>
          <w:sz w:val="24"/>
          <w:szCs w:val="24"/>
        </w:rPr>
      </w:pPr>
    </w:p>
    <w:p w:rsidR="0098272E" w:rsidRPr="00895952" w:rsidRDefault="00182FB2" w:rsidP="0098272E">
      <w:pPr>
        <w:rPr>
          <w:rFonts w:ascii="Arial" w:hAnsi="Arial" w:cs="Arial"/>
          <w:sz w:val="24"/>
          <w:szCs w:val="24"/>
        </w:rPr>
      </w:pPr>
      <w:r w:rsidRPr="00895952">
        <w:rPr>
          <w:rFonts w:ascii="Arial" w:hAnsi="Arial" w:cs="Arial"/>
          <w:sz w:val="24"/>
          <w:szCs w:val="24"/>
        </w:rPr>
        <w:t>Written September 2021</w:t>
      </w:r>
    </w:p>
    <w:p w:rsidR="00182FB2" w:rsidRDefault="00182FB2" w:rsidP="00182FB2">
      <w:pPr>
        <w:rPr>
          <w:rFonts w:ascii="Arial" w:hAnsi="Arial" w:cs="Arial"/>
          <w:sz w:val="24"/>
          <w:szCs w:val="24"/>
        </w:rPr>
      </w:pPr>
      <w:r>
        <w:rPr>
          <w:rFonts w:ascii="Arial" w:hAnsi="Arial" w:cs="Arial"/>
          <w:sz w:val="24"/>
          <w:szCs w:val="24"/>
        </w:rPr>
        <w:t>Review date – September 2024</w:t>
      </w:r>
    </w:p>
    <w:p w:rsidR="008A706B" w:rsidRDefault="008A706B" w:rsidP="00182FB2">
      <w:pPr>
        <w:jc w:val="center"/>
        <w:rPr>
          <w:rFonts w:ascii="Arial" w:hAnsi="Arial" w:cs="Arial"/>
          <w:sz w:val="24"/>
          <w:szCs w:val="24"/>
        </w:rPr>
      </w:pPr>
    </w:p>
    <w:p w:rsidR="008A706B" w:rsidRDefault="008A706B" w:rsidP="00182FB2">
      <w:pPr>
        <w:jc w:val="center"/>
        <w:rPr>
          <w:rFonts w:ascii="Arial" w:hAnsi="Arial" w:cs="Arial"/>
          <w:sz w:val="24"/>
          <w:szCs w:val="24"/>
        </w:rPr>
      </w:pPr>
    </w:p>
    <w:p w:rsidR="008A706B" w:rsidRDefault="008A706B" w:rsidP="00182FB2">
      <w:pPr>
        <w:jc w:val="center"/>
        <w:rPr>
          <w:rFonts w:ascii="Arial" w:hAnsi="Arial" w:cs="Arial"/>
          <w:sz w:val="24"/>
          <w:szCs w:val="24"/>
        </w:rPr>
      </w:pPr>
    </w:p>
    <w:p w:rsidR="008A706B" w:rsidRDefault="008A706B" w:rsidP="00182FB2">
      <w:pPr>
        <w:jc w:val="center"/>
        <w:rPr>
          <w:rFonts w:ascii="Arial" w:hAnsi="Arial" w:cs="Arial"/>
          <w:sz w:val="24"/>
          <w:szCs w:val="24"/>
        </w:rPr>
      </w:pPr>
    </w:p>
    <w:p w:rsidR="008A706B" w:rsidRDefault="008A706B" w:rsidP="00182FB2">
      <w:pPr>
        <w:jc w:val="center"/>
        <w:rPr>
          <w:rFonts w:ascii="Arial" w:hAnsi="Arial" w:cs="Arial"/>
          <w:sz w:val="24"/>
          <w:szCs w:val="24"/>
        </w:rPr>
      </w:pPr>
    </w:p>
    <w:p w:rsidR="008A706B" w:rsidRDefault="008A706B" w:rsidP="00182FB2">
      <w:pPr>
        <w:jc w:val="center"/>
        <w:rPr>
          <w:rFonts w:ascii="Arial" w:hAnsi="Arial" w:cs="Arial"/>
          <w:sz w:val="24"/>
          <w:szCs w:val="24"/>
        </w:rPr>
      </w:pPr>
    </w:p>
    <w:p w:rsidR="008A706B" w:rsidRDefault="008A706B" w:rsidP="00182FB2">
      <w:pPr>
        <w:jc w:val="center"/>
        <w:rPr>
          <w:rFonts w:ascii="Arial" w:hAnsi="Arial" w:cs="Arial"/>
          <w:sz w:val="24"/>
          <w:szCs w:val="24"/>
        </w:rPr>
      </w:pPr>
    </w:p>
    <w:p w:rsidR="008A706B" w:rsidRDefault="008A706B" w:rsidP="00182FB2">
      <w:pPr>
        <w:jc w:val="center"/>
        <w:rPr>
          <w:rFonts w:ascii="Arial" w:hAnsi="Arial" w:cs="Arial"/>
          <w:sz w:val="24"/>
          <w:szCs w:val="24"/>
        </w:rPr>
      </w:pPr>
    </w:p>
    <w:p w:rsidR="0040630F" w:rsidRPr="00182FB2" w:rsidRDefault="0040630F" w:rsidP="00182FB2">
      <w:pPr>
        <w:jc w:val="center"/>
        <w:rPr>
          <w:rFonts w:ascii="Arial" w:hAnsi="Arial" w:cs="Arial"/>
          <w:sz w:val="24"/>
          <w:szCs w:val="24"/>
        </w:rPr>
      </w:pPr>
      <w:r w:rsidRPr="0040630F">
        <w:rPr>
          <w:rFonts w:ascii="Arial" w:hAnsi="Arial" w:cs="Arial"/>
          <w:b/>
          <w:sz w:val="24"/>
          <w:szCs w:val="24"/>
          <w:u w:val="single"/>
        </w:rPr>
        <w:t>Baines Endowed Accessibility Plan 2021 - 2024</w:t>
      </w:r>
    </w:p>
    <w:p w:rsidR="0040630F" w:rsidRDefault="0040630F" w:rsidP="0098272E">
      <w:pPr>
        <w:rPr>
          <w:rFonts w:ascii="Arial" w:hAnsi="Arial" w:cs="Arial"/>
          <w:sz w:val="24"/>
          <w:szCs w:val="24"/>
        </w:rPr>
      </w:pPr>
    </w:p>
    <w:tbl>
      <w:tblPr>
        <w:tblStyle w:val="TableGrid"/>
        <w:tblW w:w="13861" w:type="dxa"/>
        <w:tblLook w:val="04A0" w:firstRow="1" w:lastRow="0" w:firstColumn="1" w:lastColumn="0" w:noHBand="0" w:noVBand="1"/>
      </w:tblPr>
      <w:tblGrid>
        <w:gridCol w:w="3013"/>
        <w:gridCol w:w="2716"/>
        <w:gridCol w:w="2716"/>
        <w:gridCol w:w="2705"/>
        <w:gridCol w:w="2711"/>
      </w:tblGrid>
      <w:tr w:rsidR="004A06BB" w:rsidTr="004A06BB">
        <w:trPr>
          <w:trHeight w:val="837"/>
        </w:trPr>
        <w:tc>
          <w:tcPr>
            <w:tcW w:w="3013" w:type="dxa"/>
          </w:tcPr>
          <w:p w:rsidR="004A06BB" w:rsidRPr="005F5171" w:rsidRDefault="004A06BB" w:rsidP="0040630F">
            <w:pPr>
              <w:jc w:val="center"/>
              <w:rPr>
                <w:rFonts w:ascii="Arial" w:hAnsi="Arial" w:cs="Arial"/>
                <w:b/>
                <w:sz w:val="24"/>
                <w:szCs w:val="24"/>
              </w:rPr>
            </w:pPr>
            <w:r w:rsidRPr="005F5171">
              <w:rPr>
                <w:rFonts w:ascii="Arial" w:hAnsi="Arial" w:cs="Arial"/>
                <w:b/>
                <w:sz w:val="24"/>
                <w:szCs w:val="24"/>
              </w:rPr>
              <w:t>Targets</w:t>
            </w:r>
          </w:p>
        </w:tc>
        <w:tc>
          <w:tcPr>
            <w:tcW w:w="2716" w:type="dxa"/>
          </w:tcPr>
          <w:p w:rsidR="004A06BB" w:rsidRPr="005F5171" w:rsidRDefault="004A06BB" w:rsidP="0040630F">
            <w:pPr>
              <w:jc w:val="center"/>
              <w:rPr>
                <w:rFonts w:ascii="Arial" w:hAnsi="Arial" w:cs="Arial"/>
                <w:b/>
                <w:sz w:val="24"/>
                <w:szCs w:val="24"/>
              </w:rPr>
            </w:pPr>
            <w:r>
              <w:rPr>
                <w:rFonts w:ascii="Arial" w:hAnsi="Arial" w:cs="Arial"/>
                <w:b/>
                <w:sz w:val="24"/>
                <w:szCs w:val="24"/>
              </w:rPr>
              <w:t>Target Group</w:t>
            </w:r>
          </w:p>
        </w:tc>
        <w:tc>
          <w:tcPr>
            <w:tcW w:w="2716" w:type="dxa"/>
          </w:tcPr>
          <w:p w:rsidR="004A06BB" w:rsidRPr="005F5171" w:rsidRDefault="004A06BB" w:rsidP="0040630F">
            <w:pPr>
              <w:jc w:val="center"/>
              <w:rPr>
                <w:rFonts w:ascii="Arial" w:hAnsi="Arial" w:cs="Arial"/>
                <w:b/>
                <w:sz w:val="24"/>
                <w:szCs w:val="24"/>
              </w:rPr>
            </w:pPr>
            <w:r w:rsidRPr="005F5171">
              <w:rPr>
                <w:rFonts w:ascii="Arial" w:hAnsi="Arial" w:cs="Arial"/>
                <w:b/>
                <w:sz w:val="24"/>
                <w:szCs w:val="24"/>
              </w:rPr>
              <w:t>Strategies</w:t>
            </w:r>
          </w:p>
        </w:tc>
        <w:tc>
          <w:tcPr>
            <w:tcW w:w="2705" w:type="dxa"/>
          </w:tcPr>
          <w:p w:rsidR="004A06BB" w:rsidRPr="005F5171" w:rsidRDefault="004A06BB" w:rsidP="0040630F">
            <w:pPr>
              <w:jc w:val="center"/>
              <w:rPr>
                <w:rFonts w:ascii="Arial" w:hAnsi="Arial" w:cs="Arial"/>
                <w:b/>
                <w:sz w:val="24"/>
                <w:szCs w:val="24"/>
              </w:rPr>
            </w:pPr>
            <w:r>
              <w:rPr>
                <w:rFonts w:ascii="Arial" w:hAnsi="Arial" w:cs="Arial"/>
                <w:b/>
                <w:sz w:val="24"/>
                <w:szCs w:val="24"/>
              </w:rPr>
              <w:t>Timescale</w:t>
            </w:r>
          </w:p>
        </w:tc>
        <w:tc>
          <w:tcPr>
            <w:tcW w:w="2711" w:type="dxa"/>
          </w:tcPr>
          <w:p w:rsidR="004A06BB" w:rsidRPr="005F5171" w:rsidRDefault="004A06BB" w:rsidP="0040630F">
            <w:pPr>
              <w:jc w:val="center"/>
              <w:rPr>
                <w:rFonts w:ascii="Arial" w:hAnsi="Arial" w:cs="Arial"/>
                <w:b/>
                <w:sz w:val="24"/>
                <w:szCs w:val="24"/>
              </w:rPr>
            </w:pPr>
            <w:r>
              <w:rPr>
                <w:rFonts w:ascii="Arial" w:hAnsi="Arial" w:cs="Arial"/>
                <w:b/>
                <w:sz w:val="24"/>
                <w:szCs w:val="24"/>
              </w:rPr>
              <w:t>Monitoring and Evidence</w:t>
            </w:r>
          </w:p>
        </w:tc>
      </w:tr>
      <w:tr w:rsidR="004A06BB" w:rsidRPr="00D140A1" w:rsidTr="004A06BB">
        <w:trPr>
          <w:trHeight w:val="1614"/>
        </w:trPr>
        <w:tc>
          <w:tcPr>
            <w:tcW w:w="3013" w:type="dxa"/>
          </w:tcPr>
          <w:p w:rsidR="004A06BB" w:rsidRPr="00D140A1" w:rsidRDefault="004A06BB" w:rsidP="005F5171">
            <w:pPr>
              <w:pStyle w:val="6Abstract"/>
              <w:spacing w:after="0"/>
              <w:rPr>
                <w:rFonts w:cs="Arial"/>
                <w:sz w:val="22"/>
                <w:szCs w:val="22"/>
                <w:lang w:val="en-GB"/>
              </w:rPr>
            </w:pPr>
            <w:r w:rsidRPr="00D140A1">
              <w:rPr>
                <w:rFonts w:cs="Arial"/>
                <w:sz w:val="22"/>
                <w:szCs w:val="22"/>
                <w:lang w:val="en-GB"/>
              </w:rPr>
              <w:t>To improve the achievement of children from families eligible for Pupil Premium funding and from disadvantaged homes.</w:t>
            </w:r>
          </w:p>
          <w:p w:rsidR="004A06BB" w:rsidRPr="00D140A1" w:rsidRDefault="004A06BB" w:rsidP="0098272E">
            <w:pPr>
              <w:rPr>
                <w:rFonts w:ascii="Arial" w:hAnsi="Arial" w:cs="Arial"/>
              </w:rPr>
            </w:pPr>
          </w:p>
        </w:tc>
        <w:tc>
          <w:tcPr>
            <w:tcW w:w="2716" w:type="dxa"/>
          </w:tcPr>
          <w:p w:rsidR="004A06BB" w:rsidRPr="00D140A1" w:rsidRDefault="004A06BB" w:rsidP="0098272E">
            <w:pPr>
              <w:rPr>
                <w:rFonts w:ascii="Arial" w:hAnsi="Arial" w:cs="Arial"/>
              </w:rPr>
            </w:pPr>
            <w:r w:rsidRPr="00D140A1">
              <w:rPr>
                <w:rFonts w:ascii="Arial" w:hAnsi="Arial" w:cs="Arial"/>
              </w:rPr>
              <w:t xml:space="preserve">Pupil Premium </w:t>
            </w:r>
          </w:p>
          <w:p w:rsidR="004A06BB" w:rsidRPr="00D140A1" w:rsidRDefault="004A06BB" w:rsidP="0098272E">
            <w:pPr>
              <w:rPr>
                <w:rFonts w:ascii="Arial" w:hAnsi="Arial" w:cs="Arial"/>
              </w:rPr>
            </w:pPr>
            <w:r w:rsidRPr="00D140A1">
              <w:rPr>
                <w:rFonts w:ascii="Arial" w:hAnsi="Arial" w:cs="Arial"/>
              </w:rPr>
              <w:t>Monitor socio demographic across the school</w:t>
            </w:r>
          </w:p>
        </w:tc>
        <w:tc>
          <w:tcPr>
            <w:tcW w:w="2716" w:type="dxa"/>
          </w:tcPr>
          <w:p w:rsidR="004A06BB" w:rsidRPr="00D140A1" w:rsidRDefault="004A06BB" w:rsidP="004A06BB">
            <w:pPr>
              <w:pStyle w:val="ListParagraph"/>
              <w:numPr>
                <w:ilvl w:val="0"/>
                <w:numId w:val="26"/>
              </w:numPr>
              <w:rPr>
                <w:rFonts w:ascii="Arial" w:hAnsi="Arial" w:cs="Arial"/>
              </w:rPr>
            </w:pPr>
            <w:r w:rsidRPr="00D140A1">
              <w:rPr>
                <w:rFonts w:ascii="Arial" w:hAnsi="Arial" w:cs="Arial"/>
              </w:rPr>
              <w:t>To track individual c</w:t>
            </w:r>
            <w:r w:rsidR="008A706B">
              <w:rPr>
                <w:rFonts w:ascii="Arial" w:hAnsi="Arial" w:cs="Arial"/>
              </w:rPr>
              <w:t>hildren in school, focusing on R</w:t>
            </w:r>
            <w:r w:rsidRPr="00D140A1">
              <w:rPr>
                <w:rFonts w:ascii="Arial" w:hAnsi="Arial" w:cs="Arial"/>
              </w:rPr>
              <w:t>eading</w:t>
            </w:r>
            <w:r w:rsidR="008A706B">
              <w:rPr>
                <w:rFonts w:ascii="Arial" w:hAnsi="Arial" w:cs="Arial"/>
              </w:rPr>
              <w:t>, Phonics and S</w:t>
            </w:r>
            <w:r w:rsidRPr="00D140A1">
              <w:rPr>
                <w:rFonts w:ascii="Arial" w:hAnsi="Arial" w:cs="Arial"/>
              </w:rPr>
              <w:t>pelling.</w:t>
            </w:r>
          </w:p>
          <w:p w:rsidR="004A06BB" w:rsidRPr="00D140A1" w:rsidRDefault="004A06BB" w:rsidP="004A06BB">
            <w:pPr>
              <w:pStyle w:val="ListParagraph"/>
              <w:numPr>
                <w:ilvl w:val="0"/>
                <w:numId w:val="26"/>
              </w:numPr>
              <w:rPr>
                <w:rFonts w:ascii="Arial" w:hAnsi="Arial" w:cs="Arial"/>
              </w:rPr>
            </w:pPr>
            <w:r w:rsidRPr="00D140A1">
              <w:rPr>
                <w:rFonts w:ascii="Arial" w:hAnsi="Arial" w:cs="Arial"/>
              </w:rPr>
              <w:t>Ensure intervention in small groups takes place.</w:t>
            </w:r>
          </w:p>
          <w:p w:rsidR="004A06BB" w:rsidRPr="00D140A1" w:rsidRDefault="004A06BB" w:rsidP="004A06BB">
            <w:pPr>
              <w:pStyle w:val="ListParagraph"/>
              <w:numPr>
                <w:ilvl w:val="0"/>
                <w:numId w:val="26"/>
              </w:numPr>
              <w:rPr>
                <w:rFonts w:ascii="Arial" w:hAnsi="Arial" w:cs="Arial"/>
              </w:rPr>
            </w:pPr>
            <w:r w:rsidRPr="00D140A1">
              <w:rPr>
                <w:rFonts w:ascii="Arial" w:hAnsi="Arial" w:cs="Arial"/>
              </w:rPr>
              <w:t>For teachers and English Lead to monitor progress termly.</w:t>
            </w:r>
          </w:p>
          <w:p w:rsidR="004A06BB" w:rsidRPr="00D140A1" w:rsidRDefault="004A06BB" w:rsidP="004A06BB">
            <w:pPr>
              <w:pStyle w:val="ListParagraph"/>
              <w:numPr>
                <w:ilvl w:val="0"/>
                <w:numId w:val="26"/>
              </w:numPr>
              <w:rPr>
                <w:rFonts w:ascii="Arial" w:hAnsi="Arial" w:cs="Arial"/>
              </w:rPr>
            </w:pPr>
            <w:r w:rsidRPr="00D140A1">
              <w:rPr>
                <w:rFonts w:ascii="Arial" w:hAnsi="Arial" w:cs="Arial"/>
              </w:rPr>
              <w:t>Provide enrichment for these children through the creative curriculum.</w:t>
            </w:r>
          </w:p>
          <w:p w:rsidR="004A06BB" w:rsidRPr="00D140A1" w:rsidRDefault="004A06BB" w:rsidP="004A06BB">
            <w:pPr>
              <w:pStyle w:val="ListParagraph"/>
              <w:numPr>
                <w:ilvl w:val="0"/>
                <w:numId w:val="26"/>
              </w:numPr>
              <w:rPr>
                <w:rFonts w:ascii="Arial" w:hAnsi="Arial" w:cs="Arial"/>
              </w:rPr>
            </w:pPr>
            <w:r w:rsidRPr="00D140A1">
              <w:rPr>
                <w:rFonts w:ascii="Arial" w:hAnsi="Arial" w:cs="Arial"/>
              </w:rPr>
              <w:t>Ensure all staff a</w:t>
            </w:r>
            <w:r w:rsidR="004A626A" w:rsidRPr="00D140A1">
              <w:rPr>
                <w:rFonts w:ascii="Arial" w:hAnsi="Arial" w:cs="Arial"/>
              </w:rPr>
              <w:t>r</w:t>
            </w:r>
            <w:r w:rsidRPr="00D140A1">
              <w:rPr>
                <w:rFonts w:ascii="Arial" w:hAnsi="Arial" w:cs="Arial"/>
              </w:rPr>
              <w:t>e trained to teach intervention competently and efficiently order for children to make progress.</w:t>
            </w:r>
          </w:p>
          <w:p w:rsidR="004A06BB" w:rsidRPr="00D140A1" w:rsidRDefault="004A06BB" w:rsidP="0098272E">
            <w:pPr>
              <w:rPr>
                <w:rFonts w:ascii="Arial" w:hAnsi="Arial" w:cs="Arial"/>
              </w:rPr>
            </w:pPr>
          </w:p>
        </w:tc>
        <w:tc>
          <w:tcPr>
            <w:tcW w:w="2705" w:type="dxa"/>
          </w:tcPr>
          <w:p w:rsidR="004A06BB" w:rsidRPr="00D140A1" w:rsidRDefault="004A06BB" w:rsidP="0098272E">
            <w:pPr>
              <w:rPr>
                <w:rFonts w:ascii="Arial" w:hAnsi="Arial" w:cs="Arial"/>
              </w:rPr>
            </w:pPr>
            <w:r w:rsidRPr="00D140A1">
              <w:rPr>
                <w:rFonts w:ascii="Arial" w:hAnsi="Arial" w:cs="Arial"/>
              </w:rPr>
              <w:t>September 2021 - ongoing</w:t>
            </w:r>
          </w:p>
        </w:tc>
        <w:tc>
          <w:tcPr>
            <w:tcW w:w="2711" w:type="dxa"/>
          </w:tcPr>
          <w:p w:rsidR="004A06BB" w:rsidRPr="00D140A1" w:rsidRDefault="004A06BB" w:rsidP="004A626A">
            <w:pPr>
              <w:pStyle w:val="ListParagraph"/>
              <w:numPr>
                <w:ilvl w:val="0"/>
                <w:numId w:val="28"/>
              </w:numPr>
              <w:rPr>
                <w:rFonts w:ascii="Arial" w:hAnsi="Arial" w:cs="Arial"/>
              </w:rPr>
            </w:pPr>
            <w:r w:rsidRPr="00D140A1">
              <w:rPr>
                <w:rFonts w:ascii="Arial" w:hAnsi="Arial" w:cs="Arial"/>
              </w:rPr>
              <w:t>Assessment lead to track data from Lancashire tracker for specific groups and sub groups.</w:t>
            </w:r>
          </w:p>
          <w:p w:rsidR="004A06BB" w:rsidRPr="00D140A1" w:rsidRDefault="004A06BB" w:rsidP="004A626A">
            <w:pPr>
              <w:pStyle w:val="ListParagraph"/>
              <w:numPr>
                <w:ilvl w:val="0"/>
                <w:numId w:val="28"/>
              </w:numPr>
              <w:rPr>
                <w:rFonts w:ascii="Arial" w:hAnsi="Arial" w:cs="Arial"/>
              </w:rPr>
            </w:pPr>
            <w:r w:rsidRPr="00D140A1">
              <w:rPr>
                <w:rFonts w:ascii="Arial" w:hAnsi="Arial" w:cs="Arial"/>
              </w:rPr>
              <w:t>Assessment lead to ensure all staff know about groups of children.</w:t>
            </w:r>
          </w:p>
          <w:p w:rsidR="004A06BB" w:rsidRPr="00D140A1" w:rsidRDefault="004A06BB" w:rsidP="004A626A">
            <w:pPr>
              <w:pStyle w:val="ListParagraph"/>
              <w:numPr>
                <w:ilvl w:val="0"/>
                <w:numId w:val="28"/>
              </w:numPr>
              <w:rPr>
                <w:rFonts w:ascii="Arial" w:hAnsi="Arial" w:cs="Arial"/>
              </w:rPr>
            </w:pPr>
            <w:r w:rsidRPr="00D140A1">
              <w:rPr>
                <w:rFonts w:ascii="Arial" w:hAnsi="Arial" w:cs="Arial"/>
              </w:rPr>
              <w:t>Assessment lead to feed back to Governors through Learning and Achievement Committee meetings.</w:t>
            </w:r>
          </w:p>
          <w:p w:rsidR="004A06BB" w:rsidRPr="00D140A1" w:rsidRDefault="004A06BB" w:rsidP="004A626A">
            <w:pPr>
              <w:pStyle w:val="ListParagraph"/>
              <w:numPr>
                <w:ilvl w:val="0"/>
                <w:numId w:val="28"/>
              </w:numPr>
              <w:rPr>
                <w:rFonts w:ascii="Arial" w:hAnsi="Arial" w:cs="Arial"/>
              </w:rPr>
            </w:pPr>
            <w:r w:rsidRPr="00D140A1">
              <w:rPr>
                <w:rFonts w:ascii="Arial" w:hAnsi="Arial" w:cs="Arial"/>
              </w:rPr>
              <w:t>English Lead to monitor this group and moderate learning.</w:t>
            </w:r>
          </w:p>
          <w:p w:rsidR="004A06BB" w:rsidRPr="00D140A1" w:rsidRDefault="004A06BB" w:rsidP="004A626A">
            <w:pPr>
              <w:pStyle w:val="ListParagraph"/>
              <w:numPr>
                <w:ilvl w:val="0"/>
                <w:numId w:val="28"/>
              </w:numPr>
              <w:rPr>
                <w:rFonts w:ascii="Arial" w:hAnsi="Arial" w:cs="Arial"/>
              </w:rPr>
            </w:pPr>
            <w:r w:rsidRPr="00D140A1">
              <w:rPr>
                <w:rFonts w:ascii="Arial" w:hAnsi="Arial" w:cs="Arial"/>
              </w:rPr>
              <w:t>SLT, subject lead  and staff moderation.</w:t>
            </w:r>
          </w:p>
        </w:tc>
      </w:tr>
      <w:tr w:rsidR="002E3FE6" w:rsidRPr="00D140A1" w:rsidTr="004A06BB">
        <w:trPr>
          <w:trHeight w:val="1614"/>
        </w:trPr>
        <w:tc>
          <w:tcPr>
            <w:tcW w:w="3013" w:type="dxa"/>
          </w:tcPr>
          <w:p w:rsidR="002E3FE6" w:rsidRPr="00D140A1" w:rsidRDefault="002E3FE6" w:rsidP="002E3FE6">
            <w:pPr>
              <w:pStyle w:val="6Abstract"/>
              <w:spacing w:after="0"/>
              <w:rPr>
                <w:rFonts w:cs="Arial"/>
                <w:sz w:val="22"/>
                <w:szCs w:val="22"/>
                <w:lang w:val="en-GB"/>
              </w:rPr>
            </w:pPr>
            <w:r w:rsidRPr="00D140A1">
              <w:rPr>
                <w:rFonts w:cs="Arial"/>
                <w:sz w:val="22"/>
                <w:szCs w:val="22"/>
                <w:lang w:val="en-GB"/>
              </w:rPr>
              <w:t>To ensure that children with SEND are fully supported to access the full curriculum and are able to successfully transition to High School.</w:t>
            </w:r>
          </w:p>
          <w:p w:rsidR="002E3FE6" w:rsidRPr="00D140A1" w:rsidRDefault="002E3FE6" w:rsidP="002E3FE6">
            <w:pPr>
              <w:rPr>
                <w:rFonts w:ascii="Arial" w:hAnsi="Arial" w:cs="Arial"/>
              </w:rPr>
            </w:pPr>
          </w:p>
        </w:tc>
        <w:tc>
          <w:tcPr>
            <w:tcW w:w="2716" w:type="dxa"/>
          </w:tcPr>
          <w:p w:rsidR="002E3FE6" w:rsidRPr="00D140A1" w:rsidRDefault="002E3FE6" w:rsidP="002E3FE6">
            <w:pPr>
              <w:rPr>
                <w:rFonts w:ascii="Arial" w:hAnsi="Arial" w:cs="Arial"/>
              </w:rPr>
            </w:pPr>
            <w:r w:rsidRPr="00D140A1">
              <w:rPr>
                <w:rFonts w:ascii="Arial" w:hAnsi="Arial" w:cs="Arial"/>
              </w:rPr>
              <w:t>SEND Register</w:t>
            </w:r>
          </w:p>
        </w:tc>
        <w:tc>
          <w:tcPr>
            <w:tcW w:w="2716" w:type="dxa"/>
          </w:tcPr>
          <w:p w:rsidR="002E3FE6" w:rsidRPr="00D140A1" w:rsidRDefault="002E3FE6" w:rsidP="002E3FE6">
            <w:pPr>
              <w:pStyle w:val="ListParagraph"/>
              <w:numPr>
                <w:ilvl w:val="0"/>
                <w:numId w:val="30"/>
              </w:numPr>
              <w:rPr>
                <w:rFonts w:ascii="Arial" w:hAnsi="Arial" w:cs="Arial"/>
              </w:rPr>
            </w:pPr>
            <w:r w:rsidRPr="00D140A1">
              <w:rPr>
                <w:rFonts w:ascii="Arial" w:hAnsi="Arial" w:cs="Arial"/>
              </w:rPr>
              <w:t>Regularly review the staffing strengths in order to support specific children.</w:t>
            </w:r>
          </w:p>
          <w:p w:rsidR="002E3FE6" w:rsidRPr="00D140A1" w:rsidRDefault="002E3FE6" w:rsidP="002E3FE6">
            <w:pPr>
              <w:pStyle w:val="ListParagraph"/>
              <w:numPr>
                <w:ilvl w:val="0"/>
                <w:numId w:val="30"/>
              </w:numPr>
              <w:rPr>
                <w:rFonts w:ascii="Arial" w:hAnsi="Arial" w:cs="Arial"/>
              </w:rPr>
            </w:pPr>
            <w:r w:rsidRPr="00D140A1">
              <w:rPr>
                <w:rFonts w:ascii="Arial" w:hAnsi="Arial" w:cs="Arial"/>
              </w:rPr>
              <w:t>Apply for statutory assessment</w:t>
            </w:r>
          </w:p>
          <w:p w:rsidR="002E3FE6" w:rsidRPr="00D140A1" w:rsidRDefault="002E3FE6" w:rsidP="002E3FE6">
            <w:pPr>
              <w:pStyle w:val="ListParagraph"/>
              <w:numPr>
                <w:ilvl w:val="0"/>
                <w:numId w:val="30"/>
              </w:numPr>
              <w:rPr>
                <w:rFonts w:ascii="Arial" w:hAnsi="Arial" w:cs="Arial"/>
              </w:rPr>
            </w:pPr>
            <w:r w:rsidRPr="00D140A1">
              <w:rPr>
                <w:rFonts w:ascii="Arial" w:hAnsi="Arial" w:cs="Arial"/>
              </w:rPr>
              <w:t>EHCP funding where possible.</w:t>
            </w:r>
          </w:p>
        </w:tc>
        <w:tc>
          <w:tcPr>
            <w:tcW w:w="2705" w:type="dxa"/>
          </w:tcPr>
          <w:p w:rsidR="002E3FE6" w:rsidRPr="00D140A1" w:rsidRDefault="002E3FE6" w:rsidP="002E3FE6">
            <w:pPr>
              <w:rPr>
                <w:rFonts w:ascii="Arial" w:hAnsi="Arial" w:cs="Arial"/>
              </w:rPr>
            </w:pPr>
            <w:r w:rsidRPr="00D140A1">
              <w:rPr>
                <w:rFonts w:ascii="Arial" w:hAnsi="Arial" w:cs="Arial"/>
              </w:rPr>
              <w:t>September 2021 - ongoing</w:t>
            </w:r>
          </w:p>
        </w:tc>
        <w:tc>
          <w:tcPr>
            <w:tcW w:w="2711" w:type="dxa"/>
          </w:tcPr>
          <w:p w:rsidR="002E3FE6" w:rsidRPr="00D140A1" w:rsidRDefault="002E3FE6" w:rsidP="002E3FE6">
            <w:pPr>
              <w:pStyle w:val="ListParagraph"/>
              <w:numPr>
                <w:ilvl w:val="0"/>
                <w:numId w:val="34"/>
              </w:numPr>
              <w:rPr>
                <w:rFonts w:ascii="Arial" w:hAnsi="Arial" w:cs="Arial"/>
              </w:rPr>
            </w:pPr>
            <w:r w:rsidRPr="00D140A1">
              <w:rPr>
                <w:rFonts w:ascii="Arial" w:hAnsi="Arial" w:cs="Arial"/>
              </w:rPr>
              <w:t>SEND children to access timely intervention.</w:t>
            </w:r>
          </w:p>
          <w:p w:rsidR="002E3FE6" w:rsidRPr="00D140A1" w:rsidRDefault="002E3FE6" w:rsidP="002E3FE6">
            <w:pPr>
              <w:pStyle w:val="ListParagraph"/>
              <w:numPr>
                <w:ilvl w:val="0"/>
                <w:numId w:val="34"/>
              </w:numPr>
              <w:rPr>
                <w:rFonts w:ascii="Arial" w:hAnsi="Arial" w:cs="Arial"/>
              </w:rPr>
            </w:pPr>
            <w:r w:rsidRPr="00D140A1">
              <w:rPr>
                <w:rFonts w:ascii="Arial" w:hAnsi="Arial" w:cs="Arial"/>
              </w:rPr>
              <w:t>SEND children to access Educational Psychologist and other outside agencies in a timely manner.</w:t>
            </w:r>
          </w:p>
          <w:p w:rsidR="002E3FE6" w:rsidRPr="00D140A1" w:rsidRDefault="002E3FE6" w:rsidP="002E3FE6">
            <w:pPr>
              <w:rPr>
                <w:rFonts w:ascii="Arial" w:hAnsi="Arial" w:cs="Arial"/>
              </w:rPr>
            </w:pPr>
          </w:p>
          <w:p w:rsidR="002E3FE6" w:rsidRPr="00D140A1" w:rsidRDefault="002E3FE6" w:rsidP="002E3FE6">
            <w:pPr>
              <w:rPr>
                <w:rFonts w:ascii="Arial" w:hAnsi="Arial" w:cs="Arial"/>
              </w:rPr>
            </w:pPr>
          </w:p>
        </w:tc>
      </w:tr>
      <w:tr w:rsidR="002E3FE6" w:rsidRPr="00D140A1" w:rsidTr="004A06BB">
        <w:trPr>
          <w:trHeight w:val="1614"/>
        </w:trPr>
        <w:tc>
          <w:tcPr>
            <w:tcW w:w="3013" w:type="dxa"/>
          </w:tcPr>
          <w:p w:rsidR="002E3FE6" w:rsidRPr="007055D4" w:rsidRDefault="002E3FE6" w:rsidP="002E3FE6">
            <w:pPr>
              <w:pStyle w:val="6Abstract"/>
              <w:spacing w:after="0"/>
              <w:rPr>
                <w:rFonts w:cs="Arial"/>
                <w:sz w:val="22"/>
                <w:szCs w:val="22"/>
              </w:rPr>
            </w:pPr>
            <w:r w:rsidRPr="007055D4">
              <w:rPr>
                <w:rFonts w:cs="Arial"/>
                <w:sz w:val="22"/>
                <w:szCs w:val="22"/>
              </w:rPr>
              <w:t>To improve the achievement of children with SEND through ensuring access to a creative curriculum and after school activities.</w:t>
            </w:r>
          </w:p>
          <w:p w:rsidR="002E3FE6" w:rsidRPr="00D140A1" w:rsidRDefault="002E3FE6" w:rsidP="002E3FE6">
            <w:pPr>
              <w:rPr>
                <w:rFonts w:ascii="Arial" w:hAnsi="Arial" w:cs="Arial"/>
              </w:rPr>
            </w:pPr>
          </w:p>
        </w:tc>
        <w:tc>
          <w:tcPr>
            <w:tcW w:w="2716" w:type="dxa"/>
          </w:tcPr>
          <w:p w:rsidR="002E3FE6" w:rsidRPr="00D140A1" w:rsidRDefault="002E3FE6" w:rsidP="002E3FE6">
            <w:pPr>
              <w:rPr>
                <w:rFonts w:ascii="Arial" w:hAnsi="Arial" w:cs="Arial"/>
              </w:rPr>
            </w:pPr>
            <w:r w:rsidRPr="00D140A1">
              <w:rPr>
                <w:rFonts w:ascii="Arial" w:hAnsi="Arial" w:cs="Arial"/>
              </w:rPr>
              <w:t>SEND register</w:t>
            </w:r>
          </w:p>
          <w:p w:rsidR="002E3FE6" w:rsidRPr="00D140A1" w:rsidRDefault="002E3FE6" w:rsidP="002E3FE6">
            <w:pPr>
              <w:rPr>
                <w:rFonts w:ascii="Arial" w:hAnsi="Arial" w:cs="Arial"/>
              </w:rPr>
            </w:pPr>
            <w:r w:rsidRPr="00D140A1">
              <w:rPr>
                <w:rFonts w:ascii="Arial" w:hAnsi="Arial" w:cs="Arial"/>
              </w:rPr>
              <w:t>EHCP</w:t>
            </w:r>
          </w:p>
        </w:tc>
        <w:tc>
          <w:tcPr>
            <w:tcW w:w="2716" w:type="dxa"/>
          </w:tcPr>
          <w:p w:rsidR="002E3FE6" w:rsidRDefault="002E3FE6" w:rsidP="002E3FE6">
            <w:pPr>
              <w:pStyle w:val="ListParagraph"/>
              <w:numPr>
                <w:ilvl w:val="0"/>
                <w:numId w:val="29"/>
              </w:numPr>
              <w:rPr>
                <w:rFonts w:ascii="Arial" w:hAnsi="Arial" w:cs="Arial"/>
              </w:rPr>
            </w:pPr>
            <w:r>
              <w:rPr>
                <w:rFonts w:ascii="Arial" w:hAnsi="Arial" w:cs="Arial"/>
              </w:rPr>
              <w:t>To ensure each class develops a creative curriculum which interests all members of our school community and which can be accessed by everyone.</w:t>
            </w:r>
          </w:p>
          <w:p w:rsidR="002E3FE6" w:rsidRDefault="002E3FE6" w:rsidP="002E3FE6">
            <w:pPr>
              <w:pStyle w:val="ListParagraph"/>
              <w:numPr>
                <w:ilvl w:val="0"/>
                <w:numId w:val="29"/>
              </w:numPr>
              <w:rPr>
                <w:rFonts w:ascii="Arial" w:hAnsi="Arial" w:cs="Arial"/>
              </w:rPr>
            </w:pPr>
            <w:r>
              <w:rPr>
                <w:rFonts w:ascii="Arial" w:hAnsi="Arial" w:cs="Arial"/>
              </w:rPr>
              <w:t>To encourage out of school activities which all members of the school community can access or accommodated.</w:t>
            </w:r>
          </w:p>
          <w:p w:rsidR="002E3FE6" w:rsidRPr="00D140A1" w:rsidRDefault="002E3FE6" w:rsidP="002E3FE6">
            <w:pPr>
              <w:pStyle w:val="ListParagraph"/>
              <w:numPr>
                <w:ilvl w:val="0"/>
                <w:numId w:val="29"/>
              </w:numPr>
              <w:rPr>
                <w:rFonts w:ascii="Arial" w:hAnsi="Arial" w:cs="Arial"/>
              </w:rPr>
            </w:pPr>
            <w:r w:rsidRPr="00D140A1">
              <w:rPr>
                <w:rFonts w:ascii="Arial" w:hAnsi="Arial" w:cs="Arial"/>
              </w:rPr>
              <w:t>To track individual c</w:t>
            </w:r>
            <w:r>
              <w:rPr>
                <w:rFonts w:ascii="Arial" w:hAnsi="Arial" w:cs="Arial"/>
              </w:rPr>
              <w:t>hildren in school, focusing on R</w:t>
            </w:r>
            <w:r w:rsidRPr="00D140A1">
              <w:rPr>
                <w:rFonts w:ascii="Arial" w:hAnsi="Arial" w:cs="Arial"/>
              </w:rPr>
              <w:t>eading</w:t>
            </w:r>
            <w:r>
              <w:rPr>
                <w:rFonts w:ascii="Arial" w:hAnsi="Arial" w:cs="Arial"/>
              </w:rPr>
              <w:t>, P</w:t>
            </w:r>
            <w:r w:rsidRPr="00D140A1">
              <w:rPr>
                <w:rFonts w:ascii="Arial" w:hAnsi="Arial" w:cs="Arial"/>
              </w:rPr>
              <w:t xml:space="preserve">honics and </w:t>
            </w:r>
            <w:r>
              <w:rPr>
                <w:rFonts w:ascii="Arial" w:hAnsi="Arial" w:cs="Arial"/>
              </w:rPr>
              <w:t>S</w:t>
            </w:r>
            <w:r w:rsidRPr="00D140A1">
              <w:rPr>
                <w:rFonts w:ascii="Arial" w:hAnsi="Arial" w:cs="Arial"/>
              </w:rPr>
              <w:t>pelling.</w:t>
            </w:r>
          </w:p>
          <w:p w:rsidR="002E3FE6" w:rsidRPr="00D140A1" w:rsidRDefault="002E3FE6" w:rsidP="002E3FE6">
            <w:pPr>
              <w:pStyle w:val="ListParagraph"/>
              <w:numPr>
                <w:ilvl w:val="0"/>
                <w:numId w:val="29"/>
              </w:numPr>
              <w:rPr>
                <w:rFonts w:ascii="Arial" w:hAnsi="Arial" w:cs="Arial"/>
              </w:rPr>
            </w:pPr>
            <w:r w:rsidRPr="00D140A1">
              <w:rPr>
                <w:rFonts w:ascii="Arial" w:hAnsi="Arial" w:cs="Arial"/>
              </w:rPr>
              <w:t>Ensure intervention in small groups takes place.</w:t>
            </w:r>
          </w:p>
          <w:p w:rsidR="002E3FE6" w:rsidRPr="00D140A1" w:rsidRDefault="002E3FE6" w:rsidP="002E3FE6">
            <w:pPr>
              <w:pStyle w:val="ListParagraph"/>
              <w:numPr>
                <w:ilvl w:val="0"/>
                <w:numId w:val="29"/>
              </w:numPr>
              <w:rPr>
                <w:rFonts w:ascii="Arial" w:hAnsi="Arial" w:cs="Arial"/>
              </w:rPr>
            </w:pPr>
            <w:r w:rsidRPr="00D140A1">
              <w:rPr>
                <w:rFonts w:ascii="Arial" w:hAnsi="Arial" w:cs="Arial"/>
              </w:rPr>
              <w:t>For teachers and English Lead to monitor progress termly.</w:t>
            </w:r>
          </w:p>
          <w:p w:rsidR="002E3FE6" w:rsidRPr="00D140A1" w:rsidRDefault="002E3FE6" w:rsidP="002E3FE6">
            <w:pPr>
              <w:pStyle w:val="ListParagraph"/>
              <w:numPr>
                <w:ilvl w:val="0"/>
                <w:numId w:val="29"/>
              </w:numPr>
              <w:rPr>
                <w:rFonts w:ascii="Arial" w:hAnsi="Arial" w:cs="Arial"/>
              </w:rPr>
            </w:pPr>
            <w:r w:rsidRPr="00D140A1">
              <w:rPr>
                <w:rFonts w:ascii="Arial" w:hAnsi="Arial" w:cs="Arial"/>
              </w:rPr>
              <w:t>Provide enrichment for these children through the creative curriculum.</w:t>
            </w:r>
          </w:p>
          <w:p w:rsidR="002E3FE6" w:rsidRPr="00D140A1" w:rsidRDefault="002E3FE6" w:rsidP="002E3FE6">
            <w:pPr>
              <w:pStyle w:val="ListParagraph"/>
              <w:numPr>
                <w:ilvl w:val="0"/>
                <w:numId w:val="29"/>
              </w:numPr>
              <w:rPr>
                <w:rFonts w:ascii="Arial" w:hAnsi="Arial" w:cs="Arial"/>
              </w:rPr>
            </w:pPr>
            <w:r w:rsidRPr="00D140A1">
              <w:rPr>
                <w:rFonts w:ascii="Arial" w:hAnsi="Arial" w:cs="Arial"/>
              </w:rPr>
              <w:t>Ensure all staff are trained to teach intervention competently and efficiently order for children to make progress.</w:t>
            </w:r>
          </w:p>
          <w:p w:rsidR="002E3FE6" w:rsidRPr="00D140A1" w:rsidRDefault="002E3FE6" w:rsidP="002E3FE6">
            <w:pPr>
              <w:pStyle w:val="ListParagraph"/>
              <w:numPr>
                <w:ilvl w:val="0"/>
                <w:numId w:val="29"/>
              </w:numPr>
              <w:rPr>
                <w:rFonts w:ascii="Arial" w:hAnsi="Arial" w:cs="Arial"/>
              </w:rPr>
            </w:pPr>
            <w:r w:rsidRPr="00D140A1">
              <w:rPr>
                <w:rFonts w:ascii="Arial" w:hAnsi="Arial" w:cs="Arial"/>
              </w:rPr>
              <w:t>To ensure appropriate SEND training takes place for staff.</w:t>
            </w:r>
          </w:p>
          <w:p w:rsidR="002E3FE6" w:rsidRPr="00D140A1" w:rsidRDefault="002E3FE6" w:rsidP="002E3FE6">
            <w:pPr>
              <w:pStyle w:val="ListParagraph"/>
              <w:numPr>
                <w:ilvl w:val="0"/>
                <w:numId w:val="29"/>
              </w:numPr>
              <w:rPr>
                <w:rFonts w:ascii="Arial" w:hAnsi="Arial" w:cs="Arial"/>
              </w:rPr>
            </w:pPr>
            <w:r w:rsidRPr="00D140A1">
              <w:rPr>
                <w:rFonts w:ascii="Arial" w:hAnsi="Arial" w:cs="Arial"/>
              </w:rPr>
              <w:t>To liaise with specialist teachers and outside agencies to enhance the provision further.</w:t>
            </w:r>
          </w:p>
          <w:p w:rsidR="002E3FE6" w:rsidRPr="00D140A1" w:rsidRDefault="002E3FE6" w:rsidP="002E3FE6">
            <w:pPr>
              <w:rPr>
                <w:rFonts w:ascii="Arial" w:hAnsi="Arial" w:cs="Arial"/>
              </w:rPr>
            </w:pPr>
          </w:p>
        </w:tc>
        <w:tc>
          <w:tcPr>
            <w:tcW w:w="2705" w:type="dxa"/>
          </w:tcPr>
          <w:p w:rsidR="002E3FE6" w:rsidRPr="00D140A1" w:rsidRDefault="002E3FE6" w:rsidP="002E3FE6">
            <w:pPr>
              <w:rPr>
                <w:rFonts w:ascii="Arial" w:hAnsi="Arial" w:cs="Arial"/>
              </w:rPr>
            </w:pPr>
            <w:r w:rsidRPr="00D140A1">
              <w:rPr>
                <w:rFonts w:ascii="Arial" w:hAnsi="Arial" w:cs="Arial"/>
              </w:rPr>
              <w:t>September 2021 - ongoing</w:t>
            </w:r>
          </w:p>
        </w:tc>
        <w:tc>
          <w:tcPr>
            <w:tcW w:w="2711" w:type="dxa"/>
          </w:tcPr>
          <w:p w:rsidR="002E3FE6" w:rsidRDefault="002E3FE6" w:rsidP="002E3FE6">
            <w:pPr>
              <w:pStyle w:val="ListParagraph"/>
              <w:numPr>
                <w:ilvl w:val="0"/>
                <w:numId w:val="27"/>
              </w:numPr>
              <w:rPr>
                <w:rFonts w:ascii="Arial" w:hAnsi="Arial" w:cs="Arial"/>
              </w:rPr>
            </w:pPr>
            <w:r>
              <w:rPr>
                <w:rFonts w:ascii="Arial" w:hAnsi="Arial" w:cs="Arial"/>
              </w:rPr>
              <w:t>SLT, Diversity Lead, SENCO Team and staff will have ensured that the curriculum is accessible to all.</w:t>
            </w:r>
          </w:p>
          <w:p w:rsidR="002E3FE6" w:rsidRDefault="002E3FE6" w:rsidP="002E3FE6">
            <w:pPr>
              <w:rPr>
                <w:rFonts w:ascii="Arial" w:hAnsi="Arial" w:cs="Arial"/>
              </w:rPr>
            </w:pPr>
          </w:p>
          <w:p w:rsidR="002E3FE6" w:rsidRDefault="002E3FE6" w:rsidP="002E3FE6">
            <w:pPr>
              <w:rPr>
                <w:rFonts w:ascii="Arial" w:hAnsi="Arial" w:cs="Arial"/>
              </w:rPr>
            </w:pPr>
          </w:p>
          <w:p w:rsidR="002E3FE6" w:rsidRPr="007055D4" w:rsidRDefault="002E3FE6" w:rsidP="002E3FE6">
            <w:pPr>
              <w:rPr>
                <w:rFonts w:ascii="Arial" w:hAnsi="Arial" w:cs="Arial"/>
              </w:rPr>
            </w:pPr>
          </w:p>
          <w:p w:rsidR="002E3FE6" w:rsidRPr="007055D4" w:rsidRDefault="002E3FE6" w:rsidP="002E3FE6">
            <w:pPr>
              <w:pStyle w:val="ListParagraph"/>
              <w:numPr>
                <w:ilvl w:val="0"/>
                <w:numId w:val="27"/>
              </w:numPr>
              <w:rPr>
                <w:rFonts w:ascii="Arial" w:hAnsi="Arial" w:cs="Arial"/>
              </w:rPr>
            </w:pPr>
            <w:r>
              <w:rPr>
                <w:rFonts w:ascii="Arial" w:hAnsi="Arial" w:cs="Arial"/>
              </w:rPr>
              <w:t>PE lead, SENCO Team, Diversity Lead and all staff to have organised out of school activities accessible to everyone.</w:t>
            </w:r>
          </w:p>
          <w:p w:rsidR="002E3FE6" w:rsidRPr="00D140A1" w:rsidRDefault="002E3FE6" w:rsidP="002E3FE6">
            <w:pPr>
              <w:pStyle w:val="ListParagraph"/>
              <w:numPr>
                <w:ilvl w:val="0"/>
                <w:numId w:val="27"/>
              </w:numPr>
              <w:rPr>
                <w:rFonts w:ascii="Arial" w:hAnsi="Arial" w:cs="Arial"/>
              </w:rPr>
            </w:pPr>
            <w:r w:rsidRPr="00D140A1">
              <w:rPr>
                <w:rFonts w:ascii="Arial" w:hAnsi="Arial" w:cs="Arial"/>
              </w:rPr>
              <w:t>SENCO Team and Assessment Lead to track data from the Lancashire Tracker for specific groups and sub groups.</w:t>
            </w:r>
          </w:p>
          <w:p w:rsidR="002E3FE6" w:rsidRPr="00D140A1" w:rsidRDefault="002E3FE6" w:rsidP="002E3FE6">
            <w:pPr>
              <w:pStyle w:val="ListParagraph"/>
              <w:numPr>
                <w:ilvl w:val="0"/>
                <w:numId w:val="27"/>
              </w:numPr>
              <w:rPr>
                <w:rFonts w:ascii="Arial" w:hAnsi="Arial" w:cs="Arial"/>
              </w:rPr>
            </w:pPr>
            <w:r w:rsidRPr="00D140A1">
              <w:rPr>
                <w:rFonts w:ascii="Arial" w:hAnsi="Arial" w:cs="Arial"/>
              </w:rPr>
              <w:t>SENCO Team and Assessment Lead to work closely with all staff.</w:t>
            </w:r>
          </w:p>
          <w:p w:rsidR="002E3FE6" w:rsidRPr="00D140A1" w:rsidRDefault="002E3FE6" w:rsidP="002E3FE6">
            <w:pPr>
              <w:pStyle w:val="ListParagraph"/>
              <w:numPr>
                <w:ilvl w:val="0"/>
                <w:numId w:val="27"/>
              </w:numPr>
              <w:rPr>
                <w:rFonts w:ascii="Arial" w:hAnsi="Arial" w:cs="Arial"/>
              </w:rPr>
            </w:pPr>
            <w:r w:rsidRPr="00D140A1">
              <w:rPr>
                <w:rFonts w:ascii="Arial" w:hAnsi="Arial" w:cs="Arial"/>
              </w:rPr>
              <w:t>SENCO Team and Assessment Lead to report back to Governors through the Learning and Achievement Committee.</w:t>
            </w:r>
          </w:p>
          <w:p w:rsidR="002E3FE6" w:rsidRPr="00D140A1" w:rsidRDefault="002E3FE6" w:rsidP="002E3FE6">
            <w:pPr>
              <w:pStyle w:val="ListParagraph"/>
              <w:numPr>
                <w:ilvl w:val="0"/>
                <w:numId w:val="27"/>
              </w:numPr>
              <w:rPr>
                <w:rFonts w:ascii="Arial" w:hAnsi="Arial" w:cs="Arial"/>
              </w:rPr>
            </w:pPr>
            <w:r w:rsidRPr="00D140A1">
              <w:rPr>
                <w:rFonts w:ascii="Arial" w:hAnsi="Arial" w:cs="Arial"/>
              </w:rPr>
              <w:t>SLT, SENCO Team and staff moderation.</w:t>
            </w:r>
          </w:p>
          <w:p w:rsidR="002E3FE6" w:rsidRDefault="002E3FE6" w:rsidP="002E3FE6">
            <w:pPr>
              <w:pStyle w:val="ListParagraph"/>
              <w:numPr>
                <w:ilvl w:val="0"/>
                <w:numId w:val="27"/>
              </w:numPr>
              <w:rPr>
                <w:rFonts w:ascii="Arial" w:hAnsi="Arial" w:cs="Arial"/>
              </w:rPr>
            </w:pPr>
            <w:r w:rsidRPr="00D140A1">
              <w:rPr>
                <w:rFonts w:ascii="Arial" w:hAnsi="Arial" w:cs="Arial"/>
              </w:rPr>
              <w:t>SENCO Team to monitor children on SEND register closely and ensure specialist teachers are readily available for advice.</w:t>
            </w:r>
          </w:p>
          <w:p w:rsidR="002E3FE6" w:rsidRPr="00D140A1" w:rsidRDefault="002E3FE6" w:rsidP="002E3FE6">
            <w:pPr>
              <w:pStyle w:val="ListParagraph"/>
              <w:numPr>
                <w:ilvl w:val="0"/>
                <w:numId w:val="27"/>
              </w:numPr>
              <w:rPr>
                <w:rFonts w:ascii="Arial" w:hAnsi="Arial" w:cs="Arial"/>
              </w:rPr>
            </w:pPr>
            <w:r>
              <w:rPr>
                <w:rFonts w:ascii="Arial" w:hAnsi="Arial" w:cs="Arial"/>
              </w:rPr>
              <w:t>Curriculum adapted, designed and developed to meet the needs of children with SEND.</w:t>
            </w:r>
          </w:p>
        </w:tc>
      </w:tr>
      <w:tr w:rsidR="002E3FE6" w:rsidRPr="00D140A1" w:rsidTr="004A06BB">
        <w:trPr>
          <w:trHeight w:val="1614"/>
        </w:trPr>
        <w:tc>
          <w:tcPr>
            <w:tcW w:w="3013" w:type="dxa"/>
          </w:tcPr>
          <w:p w:rsidR="002E3FE6" w:rsidRPr="00D140A1" w:rsidRDefault="002E3FE6" w:rsidP="002E3FE6">
            <w:pPr>
              <w:pStyle w:val="6Abstract"/>
              <w:spacing w:after="0"/>
              <w:rPr>
                <w:rFonts w:cs="Arial"/>
                <w:sz w:val="22"/>
                <w:szCs w:val="22"/>
              </w:rPr>
            </w:pPr>
            <w:r w:rsidRPr="00D140A1">
              <w:rPr>
                <w:rFonts w:cs="Arial"/>
                <w:sz w:val="22"/>
                <w:szCs w:val="22"/>
              </w:rPr>
              <w:t>To ensure that the medical needs of the pupils are met fully within the capability of the school.</w:t>
            </w:r>
          </w:p>
          <w:p w:rsidR="002E3FE6" w:rsidRPr="00D140A1" w:rsidRDefault="002E3FE6" w:rsidP="002E3FE6">
            <w:pPr>
              <w:rPr>
                <w:rFonts w:ascii="Arial" w:hAnsi="Arial" w:cs="Arial"/>
              </w:rPr>
            </w:pPr>
          </w:p>
        </w:tc>
        <w:tc>
          <w:tcPr>
            <w:tcW w:w="2716" w:type="dxa"/>
          </w:tcPr>
          <w:p w:rsidR="002E3FE6" w:rsidRPr="00D140A1" w:rsidRDefault="002E3FE6" w:rsidP="002E3FE6">
            <w:pPr>
              <w:rPr>
                <w:rFonts w:ascii="Arial" w:hAnsi="Arial" w:cs="Arial"/>
              </w:rPr>
            </w:pPr>
            <w:r w:rsidRPr="00D140A1">
              <w:rPr>
                <w:rFonts w:ascii="Arial" w:hAnsi="Arial" w:cs="Arial"/>
              </w:rPr>
              <w:t>Pupils with medical needs</w:t>
            </w:r>
          </w:p>
        </w:tc>
        <w:tc>
          <w:tcPr>
            <w:tcW w:w="2716" w:type="dxa"/>
          </w:tcPr>
          <w:p w:rsidR="002E3FE6" w:rsidRPr="00D140A1" w:rsidRDefault="002E3FE6" w:rsidP="002E3FE6">
            <w:pPr>
              <w:pStyle w:val="ListParagraph"/>
              <w:numPr>
                <w:ilvl w:val="0"/>
                <w:numId w:val="31"/>
              </w:numPr>
              <w:rPr>
                <w:rFonts w:ascii="Arial" w:hAnsi="Arial" w:cs="Arial"/>
              </w:rPr>
            </w:pPr>
            <w:r w:rsidRPr="00D140A1">
              <w:rPr>
                <w:rFonts w:ascii="Arial" w:hAnsi="Arial" w:cs="Arial"/>
              </w:rPr>
              <w:t xml:space="preserve">To speak and liaise with all parents who have children with medical needs. </w:t>
            </w:r>
          </w:p>
          <w:p w:rsidR="002E3FE6" w:rsidRPr="00D140A1" w:rsidRDefault="002E3FE6" w:rsidP="002E3FE6">
            <w:pPr>
              <w:pStyle w:val="ListParagraph"/>
              <w:numPr>
                <w:ilvl w:val="0"/>
                <w:numId w:val="31"/>
              </w:numPr>
              <w:rPr>
                <w:rFonts w:ascii="Arial" w:hAnsi="Arial" w:cs="Arial"/>
              </w:rPr>
            </w:pPr>
            <w:r w:rsidRPr="00D140A1">
              <w:rPr>
                <w:rFonts w:ascii="Arial" w:hAnsi="Arial" w:cs="Arial"/>
              </w:rPr>
              <w:t>Ensure all Care Plans are regularly reviewed.</w:t>
            </w:r>
          </w:p>
          <w:p w:rsidR="002E3FE6" w:rsidRPr="00D140A1" w:rsidRDefault="002E3FE6" w:rsidP="002E3FE6">
            <w:pPr>
              <w:pStyle w:val="ListParagraph"/>
              <w:numPr>
                <w:ilvl w:val="0"/>
                <w:numId w:val="31"/>
              </w:numPr>
              <w:rPr>
                <w:rFonts w:ascii="Arial" w:hAnsi="Arial" w:cs="Arial"/>
              </w:rPr>
            </w:pPr>
            <w:r w:rsidRPr="00D140A1">
              <w:rPr>
                <w:rFonts w:ascii="Arial" w:hAnsi="Arial" w:cs="Arial"/>
              </w:rPr>
              <w:t>Identify any additional training needs for staff.</w:t>
            </w:r>
          </w:p>
        </w:tc>
        <w:tc>
          <w:tcPr>
            <w:tcW w:w="2705" w:type="dxa"/>
          </w:tcPr>
          <w:p w:rsidR="002E3FE6" w:rsidRPr="00D140A1" w:rsidRDefault="002E3FE6" w:rsidP="002E3FE6">
            <w:pPr>
              <w:rPr>
                <w:rFonts w:ascii="Arial" w:hAnsi="Arial" w:cs="Arial"/>
              </w:rPr>
            </w:pPr>
            <w:r w:rsidRPr="00D140A1">
              <w:rPr>
                <w:rFonts w:ascii="Arial" w:hAnsi="Arial" w:cs="Arial"/>
              </w:rPr>
              <w:t>September 2021 - ongoing</w:t>
            </w:r>
          </w:p>
        </w:tc>
        <w:tc>
          <w:tcPr>
            <w:tcW w:w="2711" w:type="dxa"/>
          </w:tcPr>
          <w:p w:rsidR="002E3FE6" w:rsidRPr="00D140A1" w:rsidRDefault="002E3FE6" w:rsidP="002E3FE6">
            <w:pPr>
              <w:pStyle w:val="ListParagraph"/>
              <w:numPr>
                <w:ilvl w:val="0"/>
                <w:numId w:val="35"/>
              </w:numPr>
              <w:rPr>
                <w:rFonts w:ascii="Arial" w:hAnsi="Arial" w:cs="Arial"/>
              </w:rPr>
            </w:pPr>
            <w:r w:rsidRPr="00D140A1">
              <w:rPr>
                <w:rFonts w:ascii="Arial" w:hAnsi="Arial" w:cs="Arial"/>
              </w:rPr>
              <w:t>All children with medical needs will have a Care Plan that is reviewed at least once a year.</w:t>
            </w:r>
          </w:p>
          <w:p w:rsidR="002E3FE6" w:rsidRPr="00D140A1" w:rsidRDefault="002E3FE6" w:rsidP="002E3FE6">
            <w:pPr>
              <w:pStyle w:val="ListParagraph"/>
              <w:numPr>
                <w:ilvl w:val="0"/>
                <w:numId w:val="35"/>
              </w:numPr>
              <w:rPr>
                <w:rFonts w:ascii="Arial" w:hAnsi="Arial" w:cs="Arial"/>
              </w:rPr>
            </w:pPr>
            <w:r w:rsidRPr="00D140A1">
              <w:rPr>
                <w:rFonts w:ascii="Arial" w:hAnsi="Arial" w:cs="Arial"/>
              </w:rPr>
              <w:t>SENCO Team and staff to regularly liaise with parents regarding medical needs in school.</w:t>
            </w:r>
          </w:p>
          <w:p w:rsidR="002E3FE6" w:rsidRPr="00D140A1" w:rsidRDefault="002E3FE6" w:rsidP="002E3FE6">
            <w:pPr>
              <w:pStyle w:val="ListParagraph"/>
              <w:numPr>
                <w:ilvl w:val="0"/>
                <w:numId w:val="35"/>
              </w:numPr>
              <w:rPr>
                <w:rFonts w:ascii="Arial" w:hAnsi="Arial" w:cs="Arial"/>
              </w:rPr>
            </w:pPr>
            <w:r w:rsidRPr="00D140A1">
              <w:rPr>
                <w:rFonts w:ascii="Arial" w:hAnsi="Arial" w:cs="Arial"/>
              </w:rPr>
              <w:t>Meetings with parents as and when necessary to monitor the needs of the child.</w:t>
            </w:r>
          </w:p>
          <w:p w:rsidR="002E3FE6" w:rsidRPr="00D140A1" w:rsidRDefault="002E3FE6" w:rsidP="002E3FE6">
            <w:pPr>
              <w:pStyle w:val="ListParagraph"/>
              <w:numPr>
                <w:ilvl w:val="0"/>
                <w:numId w:val="35"/>
              </w:numPr>
              <w:rPr>
                <w:rFonts w:ascii="Arial" w:hAnsi="Arial" w:cs="Arial"/>
              </w:rPr>
            </w:pPr>
            <w:r w:rsidRPr="00D140A1">
              <w:rPr>
                <w:rFonts w:ascii="Arial" w:hAnsi="Arial" w:cs="Arial"/>
              </w:rPr>
              <w:t>Timely updates to be given to staff by parents.</w:t>
            </w:r>
          </w:p>
          <w:p w:rsidR="002E3FE6" w:rsidRPr="00D140A1" w:rsidRDefault="002E3FE6" w:rsidP="002E3FE6">
            <w:pPr>
              <w:pStyle w:val="ListParagraph"/>
              <w:numPr>
                <w:ilvl w:val="0"/>
                <w:numId w:val="35"/>
              </w:numPr>
              <w:rPr>
                <w:rFonts w:ascii="Arial" w:hAnsi="Arial" w:cs="Arial"/>
              </w:rPr>
            </w:pPr>
            <w:r w:rsidRPr="00D140A1">
              <w:rPr>
                <w:rFonts w:ascii="Arial" w:hAnsi="Arial" w:cs="Arial"/>
              </w:rPr>
              <w:t>Timely training given to staff  to ensure all medical needs are catered for to the best of our ability in school.</w:t>
            </w:r>
          </w:p>
        </w:tc>
      </w:tr>
      <w:tr w:rsidR="002E3FE6" w:rsidRPr="00D140A1" w:rsidTr="004A06BB">
        <w:trPr>
          <w:trHeight w:val="1614"/>
        </w:trPr>
        <w:tc>
          <w:tcPr>
            <w:tcW w:w="3013" w:type="dxa"/>
          </w:tcPr>
          <w:p w:rsidR="002E3FE6" w:rsidRPr="00D140A1" w:rsidRDefault="002E3FE6" w:rsidP="002E3FE6">
            <w:pPr>
              <w:pStyle w:val="6Abstract"/>
              <w:spacing w:after="0"/>
              <w:rPr>
                <w:rFonts w:cs="Arial"/>
                <w:sz w:val="22"/>
                <w:szCs w:val="22"/>
              </w:rPr>
            </w:pPr>
            <w:r w:rsidRPr="00D140A1">
              <w:rPr>
                <w:rFonts w:cs="Arial"/>
                <w:sz w:val="22"/>
                <w:szCs w:val="22"/>
              </w:rPr>
              <w:t>To promote understanding and respect for differences.</w:t>
            </w:r>
          </w:p>
          <w:p w:rsidR="002E3FE6" w:rsidRPr="00D140A1" w:rsidRDefault="002E3FE6" w:rsidP="002E3FE6">
            <w:pPr>
              <w:rPr>
                <w:rFonts w:ascii="Arial" w:hAnsi="Arial" w:cs="Arial"/>
              </w:rPr>
            </w:pPr>
          </w:p>
        </w:tc>
        <w:tc>
          <w:tcPr>
            <w:tcW w:w="2716" w:type="dxa"/>
          </w:tcPr>
          <w:p w:rsidR="002E3FE6" w:rsidRPr="00D140A1" w:rsidRDefault="002E3FE6" w:rsidP="002E3FE6">
            <w:pPr>
              <w:rPr>
                <w:rFonts w:ascii="Arial" w:hAnsi="Arial" w:cs="Arial"/>
              </w:rPr>
            </w:pPr>
            <w:r w:rsidRPr="00D140A1">
              <w:rPr>
                <w:rFonts w:ascii="Arial" w:hAnsi="Arial" w:cs="Arial"/>
              </w:rPr>
              <w:t>All pupils</w:t>
            </w:r>
          </w:p>
        </w:tc>
        <w:tc>
          <w:tcPr>
            <w:tcW w:w="2716" w:type="dxa"/>
          </w:tcPr>
          <w:p w:rsidR="002E3FE6" w:rsidRPr="00D140A1" w:rsidRDefault="002E3FE6" w:rsidP="002E3FE6">
            <w:pPr>
              <w:pStyle w:val="ListParagraph"/>
              <w:numPr>
                <w:ilvl w:val="0"/>
                <w:numId w:val="32"/>
              </w:numPr>
              <w:rPr>
                <w:rFonts w:ascii="Arial" w:hAnsi="Arial" w:cs="Arial"/>
              </w:rPr>
            </w:pPr>
            <w:r w:rsidRPr="00D140A1">
              <w:rPr>
                <w:rFonts w:ascii="Arial" w:hAnsi="Arial" w:cs="Arial"/>
              </w:rPr>
              <w:t>To develop the PSHE curriculum to ensure this is being covered.</w:t>
            </w:r>
          </w:p>
          <w:p w:rsidR="002E3FE6" w:rsidRPr="00D140A1" w:rsidRDefault="002E3FE6" w:rsidP="002E3FE6">
            <w:pPr>
              <w:pStyle w:val="ListParagraph"/>
              <w:numPr>
                <w:ilvl w:val="0"/>
                <w:numId w:val="32"/>
              </w:numPr>
              <w:rPr>
                <w:rFonts w:ascii="Arial" w:hAnsi="Arial" w:cs="Arial"/>
              </w:rPr>
            </w:pPr>
            <w:r w:rsidRPr="00D140A1">
              <w:rPr>
                <w:rFonts w:ascii="Arial" w:hAnsi="Arial" w:cs="Arial"/>
              </w:rPr>
              <w:t>Anti-bullying and Anti-Bullying Ambassadors.</w:t>
            </w:r>
          </w:p>
          <w:p w:rsidR="002E3FE6" w:rsidRPr="00D140A1" w:rsidRDefault="002E3FE6" w:rsidP="002E3FE6">
            <w:pPr>
              <w:pStyle w:val="ListParagraph"/>
              <w:numPr>
                <w:ilvl w:val="0"/>
                <w:numId w:val="32"/>
              </w:numPr>
              <w:rPr>
                <w:rFonts w:ascii="Arial" w:hAnsi="Arial" w:cs="Arial"/>
              </w:rPr>
            </w:pPr>
            <w:r w:rsidRPr="00D140A1">
              <w:rPr>
                <w:rFonts w:ascii="Arial" w:hAnsi="Arial" w:cs="Arial"/>
              </w:rPr>
              <w:t>Behaviour Policy.</w:t>
            </w:r>
          </w:p>
          <w:p w:rsidR="002E3FE6" w:rsidRPr="00D140A1" w:rsidRDefault="002E3FE6" w:rsidP="002E3FE6">
            <w:pPr>
              <w:pStyle w:val="ListParagraph"/>
              <w:numPr>
                <w:ilvl w:val="0"/>
                <w:numId w:val="32"/>
              </w:numPr>
              <w:rPr>
                <w:rFonts w:ascii="Arial" w:hAnsi="Arial" w:cs="Arial"/>
              </w:rPr>
            </w:pPr>
            <w:r w:rsidRPr="00D140A1">
              <w:rPr>
                <w:rFonts w:ascii="Arial" w:hAnsi="Arial" w:cs="Arial"/>
              </w:rPr>
              <w:t>Equality Policy.</w:t>
            </w:r>
          </w:p>
          <w:p w:rsidR="002E3FE6" w:rsidRPr="00D140A1" w:rsidRDefault="002E3FE6" w:rsidP="002E3FE6">
            <w:pPr>
              <w:pStyle w:val="ListParagraph"/>
              <w:numPr>
                <w:ilvl w:val="0"/>
                <w:numId w:val="32"/>
              </w:numPr>
              <w:rPr>
                <w:rFonts w:ascii="Arial" w:hAnsi="Arial" w:cs="Arial"/>
              </w:rPr>
            </w:pPr>
            <w:r w:rsidRPr="00D140A1">
              <w:rPr>
                <w:rFonts w:ascii="Arial" w:hAnsi="Arial" w:cs="Arial"/>
              </w:rPr>
              <w:t>British Values and PREVENT Policy.</w:t>
            </w:r>
          </w:p>
          <w:p w:rsidR="002E3FE6" w:rsidRPr="00D140A1" w:rsidRDefault="002E3FE6" w:rsidP="002E3FE6">
            <w:pPr>
              <w:pStyle w:val="ListParagraph"/>
              <w:numPr>
                <w:ilvl w:val="0"/>
                <w:numId w:val="32"/>
              </w:numPr>
              <w:rPr>
                <w:rFonts w:ascii="Arial" w:hAnsi="Arial" w:cs="Arial"/>
              </w:rPr>
            </w:pPr>
            <w:r w:rsidRPr="00D140A1">
              <w:rPr>
                <w:rFonts w:ascii="Arial" w:hAnsi="Arial" w:cs="Arial"/>
              </w:rPr>
              <w:t>Assemblies.</w:t>
            </w:r>
          </w:p>
          <w:p w:rsidR="002E3FE6" w:rsidRPr="00D140A1" w:rsidRDefault="002E3FE6" w:rsidP="002E3FE6">
            <w:pPr>
              <w:pStyle w:val="ListParagraph"/>
              <w:numPr>
                <w:ilvl w:val="0"/>
                <w:numId w:val="32"/>
              </w:numPr>
              <w:rPr>
                <w:rFonts w:ascii="Arial" w:hAnsi="Arial" w:cs="Arial"/>
              </w:rPr>
            </w:pPr>
            <w:r w:rsidRPr="00D140A1">
              <w:rPr>
                <w:rFonts w:ascii="Arial" w:hAnsi="Arial" w:cs="Arial"/>
              </w:rPr>
              <w:t>SRE Policy.</w:t>
            </w:r>
          </w:p>
        </w:tc>
        <w:tc>
          <w:tcPr>
            <w:tcW w:w="2705" w:type="dxa"/>
          </w:tcPr>
          <w:p w:rsidR="002E3FE6" w:rsidRPr="00D140A1" w:rsidRDefault="002E3FE6" w:rsidP="002E3FE6">
            <w:pPr>
              <w:rPr>
                <w:rFonts w:ascii="Arial" w:hAnsi="Arial" w:cs="Arial"/>
              </w:rPr>
            </w:pPr>
            <w:r w:rsidRPr="00D140A1">
              <w:rPr>
                <w:rFonts w:ascii="Arial" w:hAnsi="Arial" w:cs="Arial"/>
              </w:rPr>
              <w:t>September 2021 - ongoing</w:t>
            </w:r>
          </w:p>
        </w:tc>
        <w:tc>
          <w:tcPr>
            <w:tcW w:w="2711" w:type="dxa"/>
          </w:tcPr>
          <w:p w:rsidR="002E3FE6" w:rsidRPr="00D140A1" w:rsidRDefault="002E3FE6" w:rsidP="002E3FE6">
            <w:pPr>
              <w:pStyle w:val="ListParagraph"/>
              <w:numPr>
                <w:ilvl w:val="0"/>
                <w:numId w:val="33"/>
              </w:numPr>
              <w:rPr>
                <w:rFonts w:ascii="Arial" w:hAnsi="Arial" w:cs="Arial"/>
              </w:rPr>
            </w:pPr>
            <w:r w:rsidRPr="00D140A1">
              <w:rPr>
                <w:rFonts w:ascii="Arial" w:hAnsi="Arial" w:cs="Arial"/>
              </w:rPr>
              <w:t>Anti-Bullying log.</w:t>
            </w:r>
          </w:p>
          <w:p w:rsidR="002E3FE6" w:rsidRPr="00D140A1" w:rsidRDefault="002E3FE6" w:rsidP="002E3FE6">
            <w:pPr>
              <w:pStyle w:val="ListParagraph"/>
              <w:numPr>
                <w:ilvl w:val="0"/>
                <w:numId w:val="33"/>
              </w:numPr>
              <w:rPr>
                <w:rFonts w:ascii="Arial" w:hAnsi="Arial" w:cs="Arial"/>
              </w:rPr>
            </w:pPr>
            <w:r w:rsidRPr="00D140A1">
              <w:rPr>
                <w:rFonts w:ascii="Arial" w:hAnsi="Arial" w:cs="Arial"/>
              </w:rPr>
              <w:t>Behaviour log.</w:t>
            </w:r>
          </w:p>
          <w:p w:rsidR="002E3FE6" w:rsidRPr="00D140A1" w:rsidRDefault="002E3FE6" w:rsidP="002E3FE6">
            <w:pPr>
              <w:pStyle w:val="ListParagraph"/>
              <w:numPr>
                <w:ilvl w:val="0"/>
                <w:numId w:val="33"/>
              </w:numPr>
              <w:rPr>
                <w:rFonts w:ascii="Arial" w:hAnsi="Arial" w:cs="Arial"/>
              </w:rPr>
            </w:pPr>
            <w:r w:rsidRPr="00D140A1">
              <w:rPr>
                <w:rFonts w:ascii="Arial" w:hAnsi="Arial" w:cs="Arial"/>
              </w:rPr>
              <w:t>Racial Incident log.</w:t>
            </w:r>
          </w:p>
          <w:p w:rsidR="002E3FE6" w:rsidRPr="00D140A1" w:rsidRDefault="002E3FE6" w:rsidP="002E3FE6">
            <w:pPr>
              <w:pStyle w:val="ListParagraph"/>
              <w:numPr>
                <w:ilvl w:val="0"/>
                <w:numId w:val="33"/>
              </w:numPr>
              <w:rPr>
                <w:rFonts w:ascii="Arial" w:hAnsi="Arial" w:cs="Arial"/>
              </w:rPr>
            </w:pPr>
            <w:r w:rsidRPr="00D140A1">
              <w:rPr>
                <w:rFonts w:ascii="Arial" w:hAnsi="Arial" w:cs="Arial"/>
              </w:rPr>
              <w:t>All noted on CPOMS</w:t>
            </w:r>
          </w:p>
        </w:tc>
      </w:tr>
    </w:tbl>
    <w:p w:rsidR="0040630F" w:rsidRPr="00D140A1" w:rsidRDefault="0040630F" w:rsidP="0098272E">
      <w:pPr>
        <w:rPr>
          <w:rFonts w:ascii="Arial" w:hAnsi="Arial" w:cs="Arial"/>
        </w:rPr>
      </w:pPr>
    </w:p>
    <w:sectPr w:rsidR="0040630F" w:rsidRPr="00D140A1" w:rsidSect="004A06BB">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EA5" w:rsidRDefault="001D7EA5" w:rsidP="0040630F">
      <w:pPr>
        <w:spacing w:after="0" w:line="240" w:lineRule="auto"/>
      </w:pPr>
      <w:r>
        <w:separator/>
      </w:r>
    </w:p>
  </w:endnote>
  <w:endnote w:type="continuationSeparator" w:id="0">
    <w:p w:rsidR="001D7EA5" w:rsidRDefault="001D7EA5" w:rsidP="0040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unga">
    <w:panose1 w:val="000004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EA5" w:rsidRDefault="001D7EA5" w:rsidP="0040630F">
      <w:pPr>
        <w:spacing w:after="0" w:line="240" w:lineRule="auto"/>
      </w:pPr>
      <w:r>
        <w:separator/>
      </w:r>
    </w:p>
  </w:footnote>
  <w:footnote w:type="continuationSeparator" w:id="0">
    <w:p w:rsidR="001D7EA5" w:rsidRDefault="001D7EA5" w:rsidP="0040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0F" w:rsidRDefault="004063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29A7E11"/>
    <w:multiLevelType w:val="hybridMultilevel"/>
    <w:tmpl w:val="C32618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1337C20"/>
    <w:multiLevelType w:val="hybridMultilevel"/>
    <w:tmpl w:val="74A6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76DC3"/>
    <w:multiLevelType w:val="hybridMultilevel"/>
    <w:tmpl w:val="1E108B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6097C6C"/>
    <w:multiLevelType w:val="hybridMultilevel"/>
    <w:tmpl w:val="0E9E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24D43"/>
    <w:multiLevelType w:val="hybridMultilevel"/>
    <w:tmpl w:val="856C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E5DCF"/>
    <w:multiLevelType w:val="hybridMultilevel"/>
    <w:tmpl w:val="1F08B9B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7115DF0"/>
    <w:multiLevelType w:val="hybridMultilevel"/>
    <w:tmpl w:val="265A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B32EB"/>
    <w:multiLevelType w:val="hybridMultilevel"/>
    <w:tmpl w:val="3F80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C47B8"/>
    <w:multiLevelType w:val="hybridMultilevel"/>
    <w:tmpl w:val="1FA2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A2BCA"/>
    <w:multiLevelType w:val="hybridMultilevel"/>
    <w:tmpl w:val="CDE2FE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21A46EE"/>
    <w:multiLevelType w:val="hybridMultilevel"/>
    <w:tmpl w:val="B968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95117"/>
    <w:multiLevelType w:val="hybridMultilevel"/>
    <w:tmpl w:val="5B20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903BC"/>
    <w:multiLevelType w:val="hybridMultilevel"/>
    <w:tmpl w:val="1DEC26FA"/>
    <w:lvl w:ilvl="0" w:tplc="8730A5FC">
      <w:start w:val="1"/>
      <w:numFmt w:val="bullet"/>
      <w:lvlText w:val="●"/>
      <w:lvlJc w:val="left"/>
      <w:pPr>
        <w:ind w:left="920" w:hanging="360"/>
      </w:pPr>
      <w:rPr>
        <w:rFonts w:ascii="Arial" w:hAnsi="Arial" w:hint="default"/>
        <w:color w:val="943634"/>
      </w:rPr>
    </w:lvl>
    <w:lvl w:ilvl="1" w:tplc="08090003">
      <w:start w:val="1"/>
      <w:numFmt w:val="bullet"/>
      <w:lvlText w:val="o"/>
      <w:lvlJc w:val="left"/>
      <w:pPr>
        <w:ind w:left="1640" w:hanging="360"/>
      </w:pPr>
      <w:rPr>
        <w:rFonts w:ascii="Courier New" w:hAnsi="Courier New" w:cs="Calibri"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alibri"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alibri" w:hint="default"/>
      </w:rPr>
    </w:lvl>
    <w:lvl w:ilvl="8" w:tplc="08090005" w:tentative="1">
      <w:start w:val="1"/>
      <w:numFmt w:val="bullet"/>
      <w:lvlText w:val=""/>
      <w:lvlJc w:val="left"/>
      <w:pPr>
        <w:ind w:left="6680" w:hanging="360"/>
      </w:pPr>
      <w:rPr>
        <w:rFonts w:ascii="Wingdings" w:hAnsi="Wingdings" w:hint="default"/>
      </w:rPr>
    </w:lvl>
  </w:abstractNum>
  <w:abstractNum w:abstractNumId="13" w15:restartNumberingAfterBreak="0">
    <w:nsid w:val="38D212E5"/>
    <w:multiLevelType w:val="hybridMultilevel"/>
    <w:tmpl w:val="2DF456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05C4026"/>
    <w:multiLevelType w:val="hybridMultilevel"/>
    <w:tmpl w:val="09DC85B8"/>
    <w:lvl w:ilvl="0" w:tplc="6980F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D0564"/>
    <w:multiLevelType w:val="hybridMultilevel"/>
    <w:tmpl w:val="D4C6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F516F"/>
    <w:multiLevelType w:val="hybridMultilevel"/>
    <w:tmpl w:val="D0607E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8151B40"/>
    <w:multiLevelType w:val="hybridMultilevel"/>
    <w:tmpl w:val="2D18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879F3"/>
    <w:multiLevelType w:val="hybridMultilevel"/>
    <w:tmpl w:val="7E54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352D3"/>
    <w:multiLevelType w:val="hybridMultilevel"/>
    <w:tmpl w:val="70A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72CB9"/>
    <w:multiLevelType w:val="hybridMultilevel"/>
    <w:tmpl w:val="C616C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1455F6"/>
    <w:multiLevelType w:val="hybridMultilevel"/>
    <w:tmpl w:val="EE48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51B87"/>
    <w:multiLevelType w:val="hybridMultilevel"/>
    <w:tmpl w:val="62F2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82504"/>
    <w:multiLevelType w:val="hybridMultilevel"/>
    <w:tmpl w:val="8D78D1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D90387C"/>
    <w:multiLevelType w:val="hybridMultilevel"/>
    <w:tmpl w:val="743C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84FEB"/>
    <w:multiLevelType w:val="hybridMultilevel"/>
    <w:tmpl w:val="748C9C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06A1A56"/>
    <w:multiLevelType w:val="hybridMultilevel"/>
    <w:tmpl w:val="F1F4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C5320E"/>
    <w:multiLevelType w:val="hybridMultilevel"/>
    <w:tmpl w:val="F3CA42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A5A4E18"/>
    <w:multiLevelType w:val="hybridMultilevel"/>
    <w:tmpl w:val="59CAFE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B7F32F1"/>
    <w:multiLevelType w:val="hybridMultilevel"/>
    <w:tmpl w:val="26F8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4F51ECB"/>
    <w:multiLevelType w:val="hybridMultilevel"/>
    <w:tmpl w:val="2598C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61D7785"/>
    <w:multiLevelType w:val="hybridMultilevel"/>
    <w:tmpl w:val="E38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4524DE"/>
    <w:multiLevelType w:val="hybridMultilevel"/>
    <w:tmpl w:val="3902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0"/>
  </w:num>
  <w:num w:numId="2">
    <w:abstractNumId w:val="17"/>
  </w:num>
  <w:num w:numId="3">
    <w:abstractNumId w:val="12"/>
  </w:num>
  <w:num w:numId="4">
    <w:abstractNumId w:val="14"/>
  </w:num>
  <w:num w:numId="5">
    <w:abstractNumId w:val="0"/>
  </w:num>
  <w:num w:numId="6">
    <w:abstractNumId w:val="13"/>
  </w:num>
  <w:num w:numId="7">
    <w:abstractNumId w:val="16"/>
  </w:num>
  <w:num w:numId="8">
    <w:abstractNumId w:val="2"/>
  </w:num>
  <w:num w:numId="9">
    <w:abstractNumId w:val="25"/>
  </w:num>
  <w:num w:numId="10">
    <w:abstractNumId w:val="3"/>
  </w:num>
  <w:num w:numId="11">
    <w:abstractNumId w:val="32"/>
  </w:num>
  <w:num w:numId="12">
    <w:abstractNumId w:val="26"/>
  </w:num>
  <w:num w:numId="13">
    <w:abstractNumId w:val="34"/>
  </w:num>
  <w:num w:numId="14">
    <w:abstractNumId w:val="30"/>
  </w:num>
  <w:num w:numId="15">
    <w:abstractNumId w:val="27"/>
  </w:num>
  <w:num w:numId="16">
    <w:abstractNumId w:val="23"/>
  </w:num>
  <w:num w:numId="17">
    <w:abstractNumId w:val="6"/>
  </w:num>
  <w:num w:numId="18">
    <w:abstractNumId w:val="31"/>
  </w:num>
  <w:num w:numId="19">
    <w:abstractNumId w:val="28"/>
  </w:num>
  <w:num w:numId="20">
    <w:abstractNumId w:val="9"/>
  </w:num>
  <w:num w:numId="21">
    <w:abstractNumId w:val="5"/>
  </w:num>
  <w:num w:numId="22">
    <w:abstractNumId w:val="19"/>
  </w:num>
  <w:num w:numId="23">
    <w:abstractNumId w:val="21"/>
  </w:num>
  <w:num w:numId="24">
    <w:abstractNumId w:val="22"/>
  </w:num>
  <w:num w:numId="25">
    <w:abstractNumId w:val="1"/>
  </w:num>
  <w:num w:numId="26">
    <w:abstractNumId w:val="4"/>
  </w:num>
  <w:num w:numId="27">
    <w:abstractNumId w:val="11"/>
  </w:num>
  <w:num w:numId="28">
    <w:abstractNumId w:val="7"/>
  </w:num>
  <w:num w:numId="29">
    <w:abstractNumId w:val="15"/>
  </w:num>
  <w:num w:numId="30">
    <w:abstractNumId w:val="8"/>
  </w:num>
  <w:num w:numId="31">
    <w:abstractNumId w:val="24"/>
  </w:num>
  <w:num w:numId="32">
    <w:abstractNumId w:val="33"/>
  </w:num>
  <w:num w:numId="33">
    <w:abstractNumId w:val="18"/>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6B"/>
    <w:rsid w:val="000C4409"/>
    <w:rsid w:val="00140FE0"/>
    <w:rsid w:val="00182FB2"/>
    <w:rsid w:val="001D7EA5"/>
    <w:rsid w:val="002E3FE6"/>
    <w:rsid w:val="0034503C"/>
    <w:rsid w:val="003904E6"/>
    <w:rsid w:val="0040630F"/>
    <w:rsid w:val="0045086B"/>
    <w:rsid w:val="00462EFA"/>
    <w:rsid w:val="004873D6"/>
    <w:rsid w:val="004A06BB"/>
    <w:rsid w:val="004A626A"/>
    <w:rsid w:val="004B34A7"/>
    <w:rsid w:val="004E725B"/>
    <w:rsid w:val="00580A76"/>
    <w:rsid w:val="005F5171"/>
    <w:rsid w:val="006D7ADD"/>
    <w:rsid w:val="007055D4"/>
    <w:rsid w:val="00757ADA"/>
    <w:rsid w:val="00771188"/>
    <w:rsid w:val="00790C42"/>
    <w:rsid w:val="007F019A"/>
    <w:rsid w:val="0081192E"/>
    <w:rsid w:val="008141DE"/>
    <w:rsid w:val="00821E57"/>
    <w:rsid w:val="00886C2A"/>
    <w:rsid w:val="00895952"/>
    <w:rsid w:val="008A706B"/>
    <w:rsid w:val="008C67DD"/>
    <w:rsid w:val="009549E9"/>
    <w:rsid w:val="0098272E"/>
    <w:rsid w:val="009D1268"/>
    <w:rsid w:val="009D7FB8"/>
    <w:rsid w:val="009F2DA6"/>
    <w:rsid w:val="00A370BF"/>
    <w:rsid w:val="00A41515"/>
    <w:rsid w:val="00A91D33"/>
    <w:rsid w:val="00AE23C9"/>
    <w:rsid w:val="00B157AF"/>
    <w:rsid w:val="00B467A8"/>
    <w:rsid w:val="00C42E3A"/>
    <w:rsid w:val="00CC5185"/>
    <w:rsid w:val="00D140A1"/>
    <w:rsid w:val="00E751F8"/>
    <w:rsid w:val="00E91DE2"/>
    <w:rsid w:val="00EA6C82"/>
    <w:rsid w:val="00EB3FE6"/>
    <w:rsid w:val="00EB476F"/>
    <w:rsid w:val="00EB5394"/>
    <w:rsid w:val="00EB6DBB"/>
    <w:rsid w:val="00F12B52"/>
    <w:rsid w:val="00F17CE0"/>
    <w:rsid w:val="00FA6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40685-C731-4CD9-8B8D-F42B0127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6Abstract"/>
    <w:link w:val="Heading1Char"/>
    <w:uiPriority w:val="8"/>
    <w:qFormat/>
    <w:rsid w:val="00AE23C9"/>
    <w:pPr>
      <w:spacing w:before="120" w:after="120" w:line="240" w:lineRule="auto"/>
      <w:outlineLvl w:val="0"/>
    </w:pPr>
    <w:rPr>
      <w:rFonts w:ascii="Arial" w:eastAsia="Calibri" w:hAnsi="Arial" w:cs="Arial"/>
      <w:b/>
      <w:color w:val="538135"/>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42"/>
    <w:pPr>
      <w:ind w:left="720"/>
      <w:contextualSpacing/>
    </w:pPr>
  </w:style>
  <w:style w:type="character" w:customStyle="1" w:styleId="Heading1Char">
    <w:name w:val="Heading 1 Char"/>
    <w:basedOn w:val="DefaultParagraphFont"/>
    <w:link w:val="Heading1"/>
    <w:uiPriority w:val="8"/>
    <w:rsid w:val="00AE23C9"/>
    <w:rPr>
      <w:rFonts w:ascii="Arial" w:eastAsia="Calibri" w:hAnsi="Arial" w:cs="Arial"/>
      <w:b/>
      <w:color w:val="538135"/>
      <w:sz w:val="28"/>
      <w:szCs w:val="36"/>
    </w:rPr>
  </w:style>
  <w:style w:type="character" w:styleId="Hyperlink">
    <w:name w:val="Hyperlink"/>
    <w:uiPriority w:val="99"/>
    <w:unhideWhenUsed/>
    <w:qFormat/>
    <w:rsid w:val="00AE23C9"/>
    <w:rPr>
      <w:color w:val="0072CC"/>
      <w:u w:val="single"/>
    </w:rPr>
  </w:style>
  <w:style w:type="paragraph" w:customStyle="1" w:styleId="1bodycopy10pt">
    <w:name w:val="1 body copy 10pt"/>
    <w:basedOn w:val="Normal"/>
    <w:link w:val="1bodycopy10ptChar"/>
    <w:qFormat/>
    <w:rsid w:val="00AE23C9"/>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AE23C9"/>
    <w:pPr>
      <w:numPr>
        <w:numId w:val="13"/>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AE23C9"/>
    <w:rPr>
      <w:rFonts w:ascii="Arial" w:eastAsia="MS Mincho" w:hAnsi="Arial" w:cs="Times New Roman"/>
      <w:sz w:val="20"/>
      <w:szCs w:val="24"/>
      <w:lang w:val="en-US"/>
    </w:rPr>
  </w:style>
  <w:style w:type="paragraph" w:customStyle="1" w:styleId="6Abstract">
    <w:name w:val="6 Abstract"/>
    <w:qFormat/>
    <w:rsid w:val="00AE23C9"/>
    <w:pPr>
      <w:spacing w:after="240"/>
    </w:pPr>
    <w:rPr>
      <w:rFonts w:ascii="Arial" w:eastAsia="MS Mincho" w:hAnsi="Arial" w:cs="Times New Roman"/>
      <w:sz w:val="28"/>
      <w:szCs w:val="28"/>
      <w:lang w:val="en-US"/>
    </w:rPr>
  </w:style>
  <w:style w:type="paragraph" w:customStyle="1" w:styleId="ColorfulList-Accent11">
    <w:name w:val="Colorful List - Accent 11"/>
    <w:basedOn w:val="Normal"/>
    <w:autoRedefine/>
    <w:uiPriority w:val="34"/>
    <w:rsid w:val="00AE23C9"/>
    <w:pPr>
      <w:numPr>
        <w:numId w:val="14"/>
      </w:numPr>
      <w:spacing w:before="120" w:after="120" w:line="240" w:lineRule="auto"/>
      <w:ind w:left="567" w:hanging="283"/>
    </w:pPr>
    <w:rPr>
      <w:rFonts w:ascii="Arial" w:eastAsia="Times New Roman" w:hAnsi="Arial" w:cs="Times New Roman"/>
      <w:sz w:val="20"/>
      <w:szCs w:val="20"/>
    </w:rPr>
  </w:style>
  <w:style w:type="table" w:styleId="TableGrid">
    <w:name w:val="Table Grid"/>
    <w:basedOn w:val="TableNormal"/>
    <w:uiPriority w:val="39"/>
    <w:rsid w:val="00406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0F"/>
  </w:style>
  <w:style w:type="paragraph" w:styleId="Footer">
    <w:name w:val="footer"/>
    <w:basedOn w:val="Normal"/>
    <w:link w:val="FooterChar"/>
    <w:uiPriority w:val="99"/>
    <w:unhideWhenUsed/>
    <w:rsid w:val="00406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ECCC-E689-493A-AD77-AF130791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1670</Words>
  <Characters>9522</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1  Statement of Intent</vt:lpstr>
      <vt:lpstr>Our aims are:</vt:lpstr>
      <vt:lpstr/>
      <vt:lpstr>Different forms of communication are made available to the children so that they</vt:lpstr>
      <vt:lpstr/>
      <vt:lpstr>Whenever a new situation arises in school we will :</vt:lpstr>
    </vt:vector>
  </TitlesOfParts>
  <Company>LCC</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2</cp:revision>
  <dcterms:created xsi:type="dcterms:W3CDTF">2021-12-02T16:16:00Z</dcterms:created>
  <dcterms:modified xsi:type="dcterms:W3CDTF">2021-12-02T16:16:00Z</dcterms:modified>
</cp:coreProperties>
</file>